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39B" w:rsidRPr="007A435F" w:rsidRDefault="00C1148E">
      <w:pPr>
        <w:spacing w:after="0"/>
        <w:ind w:left="120"/>
        <w:rPr>
          <w:lang w:val="ru-RU"/>
        </w:rPr>
      </w:pPr>
      <w:bookmarkStart w:id="0" w:name="block-8127537"/>
      <w:r>
        <w:rPr>
          <w:noProof/>
          <w:lang w:val="ru-RU" w:eastAsia="ru-RU"/>
        </w:rPr>
        <w:drawing>
          <wp:inline distT="0" distB="0" distL="0" distR="0" wp14:anchorId="6A678E36" wp14:editId="21C79B64">
            <wp:extent cx="6598920" cy="9136380"/>
            <wp:effectExtent l="0" t="0" r="0" b="0"/>
            <wp:docPr id="1" name="Рисунок 1" descr="C:\Users\Vital\OneDrive\Рабочий стол\программы 2023-2024\обж 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al\OneDrive\Рабочий стол\программы 2023-2024\обж 8-9.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10800000">
                      <a:off x="0" y="0"/>
                      <a:ext cx="6600823" cy="9139015"/>
                    </a:xfrm>
                    <a:prstGeom prst="rect">
                      <a:avLst/>
                    </a:prstGeom>
                    <a:noFill/>
                    <a:ln>
                      <a:noFill/>
                    </a:ln>
                  </pic:spPr>
                </pic:pic>
              </a:graphicData>
            </a:graphic>
          </wp:inline>
        </w:drawing>
      </w:r>
    </w:p>
    <w:p w:rsidR="007A435F" w:rsidRPr="002F5CA4" w:rsidRDefault="007A435F" w:rsidP="007A435F">
      <w:pPr>
        <w:spacing w:after="0"/>
        <w:ind w:left="120"/>
        <w:jc w:val="center"/>
        <w:rPr>
          <w:sz w:val="24"/>
          <w:szCs w:val="24"/>
          <w:lang w:val="ru-RU"/>
        </w:rPr>
      </w:pPr>
      <w:r w:rsidRPr="002F5CA4">
        <w:rPr>
          <w:rFonts w:ascii="Times New Roman" w:hAnsi="Times New Roman"/>
          <w:color w:val="000000"/>
          <w:sz w:val="24"/>
          <w:szCs w:val="24"/>
          <w:lang w:val="ru-RU"/>
        </w:rPr>
        <w:t>‌​</w:t>
      </w:r>
    </w:p>
    <w:p w:rsidR="00F1639B" w:rsidRPr="007A435F" w:rsidRDefault="00F1639B">
      <w:pPr>
        <w:rPr>
          <w:lang w:val="ru-RU"/>
        </w:rPr>
        <w:sectPr w:rsidR="00F1639B" w:rsidRPr="007A435F" w:rsidSect="00C1148E">
          <w:pgSz w:w="11906" w:h="16383"/>
          <w:pgMar w:top="720" w:right="720" w:bottom="720" w:left="720" w:header="720" w:footer="720" w:gutter="0"/>
          <w:cols w:space="720"/>
          <w:docGrid w:linePitch="299"/>
        </w:sectPr>
      </w:pPr>
    </w:p>
    <w:p w:rsidR="00F1639B" w:rsidRPr="007A435F" w:rsidRDefault="00671D1B">
      <w:pPr>
        <w:spacing w:after="0" w:line="264" w:lineRule="auto"/>
        <w:ind w:left="120"/>
        <w:jc w:val="both"/>
        <w:rPr>
          <w:lang w:val="ru-RU"/>
        </w:rPr>
      </w:pPr>
      <w:bookmarkStart w:id="1" w:name="block-8127538"/>
      <w:bookmarkEnd w:id="0"/>
      <w:r w:rsidRPr="007A435F">
        <w:rPr>
          <w:rFonts w:ascii="Times New Roman" w:hAnsi="Times New Roman"/>
          <w:b/>
          <w:color w:val="000000"/>
          <w:sz w:val="28"/>
          <w:lang w:val="ru-RU"/>
        </w:rPr>
        <w:lastRenderedPageBreak/>
        <w:t>ПОЯСНИТЕЛЬНАЯ ЗАПИСКА</w:t>
      </w:r>
    </w:p>
    <w:p w:rsidR="00F1639B" w:rsidRPr="007A435F" w:rsidRDefault="00671D1B">
      <w:pPr>
        <w:spacing w:after="0" w:line="264" w:lineRule="auto"/>
        <w:ind w:firstLine="600"/>
        <w:jc w:val="both"/>
        <w:rPr>
          <w:lang w:val="ru-RU"/>
        </w:rPr>
      </w:pPr>
      <w:bookmarkStart w:id="2" w:name="_GoBack"/>
      <w:bookmarkEnd w:id="2"/>
      <w:proofErr w:type="gramStart"/>
      <w:r w:rsidRPr="007A435F">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w:t>
      </w:r>
      <w:proofErr w:type="gramEnd"/>
      <w:r w:rsidRPr="007A435F">
        <w:rPr>
          <w:rFonts w:ascii="Times New Roman" w:hAnsi="Times New Roman"/>
          <w:color w:val="000000"/>
          <w:sz w:val="28"/>
          <w:lang w:val="ru-RU"/>
        </w:rPr>
        <w:t xml:space="preserve"> </w:t>
      </w:r>
      <w:proofErr w:type="gramStart"/>
      <w:r w:rsidRPr="007A435F">
        <w:rPr>
          <w:rFonts w:ascii="Times New Roman" w:hAnsi="Times New Roman"/>
          <w:color w:val="000000"/>
          <w:sz w:val="28"/>
          <w:lang w:val="ru-RU"/>
        </w:rPr>
        <w:t>31 мая</w:t>
      </w:r>
      <w:proofErr w:type="gramEnd"/>
      <w:r w:rsidRPr="007A435F">
        <w:rPr>
          <w:rFonts w:ascii="Times New Roman" w:hAnsi="Times New Roman"/>
          <w:color w:val="000000"/>
          <w:sz w:val="28"/>
          <w:lang w:val="ru-RU"/>
        </w:rPr>
        <w:t xml:space="preserve"> </w:t>
      </w:r>
      <w:proofErr w:type="gramStart"/>
      <w:r w:rsidRPr="007A435F">
        <w:rPr>
          <w:rFonts w:ascii="Times New Roman" w:hAnsi="Times New Roman"/>
          <w:color w:val="000000"/>
          <w:sz w:val="28"/>
          <w:lang w:val="ru-RU"/>
        </w:rPr>
        <w:t>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roofErr w:type="gramEnd"/>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Настоящая Программа обеспечивает:</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ясное понимание </w:t>
      </w:r>
      <w:proofErr w:type="gramStart"/>
      <w:r w:rsidRPr="007A435F">
        <w:rPr>
          <w:rFonts w:ascii="Times New Roman" w:hAnsi="Times New Roman"/>
          <w:color w:val="000000"/>
          <w:sz w:val="28"/>
          <w:lang w:val="ru-RU"/>
        </w:rPr>
        <w:t>обучающимися</w:t>
      </w:r>
      <w:proofErr w:type="gramEnd"/>
      <w:r w:rsidRPr="007A435F">
        <w:rPr>
          <w:rFonts w:ascii="Times New Roman" w:hAnsi="Times New Roman"/>
          <w:color w:val="000000"/>
          <w:sz w:val="28"/>
          <w:lang w:val="ru-RU"/>
        </w:rPr>
        <w:t xml:space="preserve"> современных проблем безопасности и формирование у подрастающего поколения базового уровня культуры безопасного поведения;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прочное усвоение </w:t>
      </w:r>
      <w:proofErr w:type="gramStart"/>
      <w:r w:rsidRPr="007A435F">
        <w:rPr>
          <w:rFonts w:ascii="Times New Roman" w:hAnsi="Times New Roman"/>
          <w:color w:val="000000"/>
          <w:sz w:val="28"/>
          <w:lang w:val="ru-RU"/>
        </w:rPr>
        <w:t>обучающимися</w:t>
      </w:r>
      <w:proofErr w:type="gramEnd"/>
      <w:r w:rsidRPr="007A435F">
        <w:rPr>
          <w:rFonts w:ascii="Times New Roman" w:hAnsi="Times New Roman"/>
          <w:color w:val="000000"/>
          <w:sz w:val="28"/>
          <w:lang w:val="ru-RU"/>
        </w:rPr>
        <w:t xml:space="preserve">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реализацию оптимального баланса </w:t>
      </w:r>
      <w:proofErr w:type="spellStart"/>
      <w:r w:rsidRPr="007A435F">
        <w:rPr>
          <w:rFonts w:ascii="Times New Roman" w:hAnsi="Times New Roman"/>
          <w:color w:val="000000"/>
          <w:sz w:val="28"/>
          <w:lang w:val="ru-RU"/>
        </w:rPr>
        <w:t>межпредметных</w:t>
      </w:r>
      <w:proofErr w:type="spellEnd"/>
      <w:r w:rsidRPr="007A435F">
        <w:rPr>
          <w:rFonts w:ascii="Times New Roman" w:hAnsi="Times New Roman"/>
          <w:color w:val="000000"/>
          <w:sz w:val="28"/>
          <w:lang w:val="ru-RU"/>
        </w:rPr>
        <w:t xml:space="preserve"> связей и их </w:t>
      </w:r>
      <w:proofErr w:type="gramStart"/>
      <w:r w:rsidRPr="007A435F">
        <w:rPr>
          <w:rFonts w:ascii="Times New Roman" w:hAnsi="Times New Roman"/>
          <w:color w:val="000000"/>
          <w:sz w:val="28"/>
          <w:lang w:val="ru-RU"/>
        </w:rPr>
        <w:t>разумное</w:t>
      </w:r>
      <w:proofErr w:type="gramEnd"/>
      <w:r w:rsidRPr="007A435F">
        <w:rPr>
          <w:rFonts w:ascii="Times New Roman" w:hAnsi="Times New Roman"/>
          <w:color w:val="000000"/>
          <w:sz w:val="28"/>
          <w:lang w:val="ru-RU"/>
        </w:rPr>
        <w:t xml:space="preserve"> </w:t>
      </w:r>
      <w:proofErr w:type="spellStart"/>
      <w:r w:rsidRPr="007A435F">
        <w:rPr>
          <w:rFonts w:ascii="Times New Roman" w:hAnsi="Times New Roman"/>
          <w:color w:val="000000"/>
          <w:sz w:val="28"/>
          <w:lang w:val="ru-RU"/>
        </w:rPr>
        <w:t>взаимодополнение</w:t>
      </w:r>
      <w:proofErr w:type="spellEnd"/>
      <w:r w:rsidRPr="007A435F">
        <w:rPr>
          <w:rFonts w:ascii="Times New Roman" w:hAnsi="Times New Roman"/>
          <w:color w:val="000000"/>
          <w:sz w:val="28"/>
          <w:lang w:val="ru-RU"/>
        </w:rPr>
        <w:t>, способствующее формированию практических умений и навыков.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 Программе содержание учебного предмета О</w:t>
      </w:r>
      <w:proofErr w:type="gramStart"/>
      <w:r w:rsidRPr="007A435F">
        <w:rPr>
          <w:rFonts w:ascii="Times New Roman" w:hAnsi="Times New Roman"/>
          <w:color w:val="000000"/>
          <w:sz w:val="28"/>
          <w:lang w:val="ru-RU"/>
        </w:rPr>
        <w:t>БЖ стр</w:t>
      </w:r>
      <w:proofErr w:type="gramEnd"/>
      <w:r w:rsidRPr="007A435F">
        <w:rPr>
          <w:rFonts w:ascii="Times New Roman" w:hAnsi="Times New Roman"/>
          <w:color w:val="000000"/>
          <w:sz w:val="28"/>
          <w:lang w:val="ru-RU"/>
        </w:rPr>
        <w:t>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1 «Культура безопасности жизнедеятельности в современном обществе»;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2 «Безопасность в быту»;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3 «Безопасность на транспорте»;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4 «Безопасность в общественных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5 «Безопасность в природной среде»;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модуль № 6 «Здоровье и как его сохранить. Основы медицинских знаний»;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7 «Безопасность в социуме»;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8 «Безопасность в информационном пространстве»;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 9 «Основы противодействия экстремизму и терроризму»;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ОБЩАЯ ХАРАКТЕРИСТИКА УЧЕБНОГО ПРЕДМЕТА «ОСНОВЫ БЕЗОПАСНОСТИ ЖИЗНЕДЕЯТЕЛЬНОСТИ»</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proofErr w:type="gramStart"/>
      <w:r w:rsidRPr="007A435F">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7A435F">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w:t>
      </w:r>
      <w:proofErr w:type="gramEnd"/>
      <w:r w:rsidRPr="007A435F">
        <w:rPr>
          <w:rFonts w:ascii="Times New Roman" w:hAnsi="Times New Roman"/>
          <w:color w:val="000000"/>
          <w:sz w:val="28"/>
          <w:lang w:val="ru-RU"/>
        </w:rPr>
        <w:t xml:space="preserve">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w:t>
      </w:r>
      <w:proofErr w:type="gramStart"/>
      <w:r w:rsidRPr="007A435F">
        <w:rPr>
          <w:rFonts w:ascii="Times New Roman" w:hAnsi="Times New Roman"/>
          <w:color w:val="000000"/>
          <w:sz w:val="28"/>
          <w:lang w:val="ru-RU"/>
        </w:rPr>
        <w:t>достижением</w:t>
      </w:r>
      <w:proofErr w:type="gramEnd"/>
      <w:r w:rsidRPr="007A435F">
        <w:rPr>
          <w:rFonts w:ascii="Times New Roman" w:hAnsi="Times New Roman"/>
          <w:color w:val="000000"/>
          <w:sz w:val="28"/>
          <w:lang w:val="ru-RU"/>
        </w:rPr>
        <w:t xml:space="preserve"> как для отечественного, так и для мирового образовательного сообщества.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7A435F">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w:t>
      </w:r>
      <w:proofErr w:type="gramStart"/>
      <w:r w:rsidRPr="007A435F">
        <w:rPr>
          <w:rFonts w:ascii="Times New Roman" w:hAnsi="Times New Roman"/>
          <w:color w:val="000000"/>
          <w:sz w:val="28"/>
          <w:lang w:val="ru-RU"/>
        </w:rPr>
        <w:t>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roofErr w:type="gramEnd"/>
      <w:r w:rsidRPr="007A435F">
        <w:rPr>
          <w:rFonts w:ascii="Times New Roman" w:hAnsi="Times New Roman"/>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w:t>
      </w:r>
      <w:proofErr w:type="gramStart"/>
      <w:r w:rsidRPr="007A435F">
        <w:rPr>
          <w:rFonts w:ascii="Times New Roman" w:hAnsi="Times New Roman"/>
          <w:color w:val="000000"/>
          <w:sz w:val="28"/>
          <w:lang w:val="ru-RU"/>
        </w:rPr>
        <w:t>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roofErr w:type="gramEnd"/>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7A435F">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7A435F">
        <w:rPr>
          <w:rFonts w:ascii="Times New Roman" w:hAnsi="Times New Roman"/>
          <w:color w:val="000000"/>
          <w:sz w:val="28"/>
          <w:lang w:val="ru-RU"/>
        </w:rPr>
        <w:t>нейтрализовывать</w:t>
      </w:r>
      <w:proofErr w:type="spellEnd"/>
      <w:r w:rsidRPr="007A435F">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ЦЕЛЬ ИЗУЧЕНИЯ УЧЕБНОГО ПРЕДМЕТА «ОСНОВЫ БЕЗОПАСНОСТИ ЖИЗНЕДЕЯТЕЛЬНОСТИ»</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Целью изучения учебного предмета ОБЖ на уровне основного общего образования является формирование у </w:t>
      </w:r>
      <w:proofErr w:type="gramStart"/>
      <w:r w:rsidRPr="007A435F">
        <w:rPr>
          <w:rFonts w:ascii="Times New Roman" w:hAnsi="Times New Roman"/>
          <w:color w:val="000000"/>
          <w:sz w:val="28"/>
          <w:lang w:val="ru-RU"/>
        </w:rPr>
        <w:t>обучающихся</w:t>
      </w:r>
      <w:proofErr w:type="gramEnd"/>
      <w:r w:rsidRPr="007A435F">
        <w:rPr>
          <w:rFonts w:ascii="Times New Roman" w:hAnsi="Times New Roman"/>
          <w:color w:val="000000"/>
          <w:sz w:val="28"/>
          <w:lang w:val="ru-RU"/>
        </w:rPr>
        <w:t xml:space="preserve">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F1639B" w:rsidRPr="007A435F" w:rsidRDefault="00671D1B">
      <w:pPr>
        <w:numPr>
          <w:ilvl w:val="0"/>
          <w:numId w:val="1"/>
        </w:numPr>
        <w:spacing w:after="0" w:line="264" w:lineRule="auto"/>
        <w:jc w:val="both"/>
        <w:rPr>
          <w:lang w:val="ru-RU"/>
        </w:rPr>
      </w:pPr>
      <w:r w:rsidRPr="007A435F">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F1639B" w:rsidRPr="007A435F" w:rsidRDefault="00671D1B">
      <w:pPr>
        <w:numPr>
          <w:ilvl w:val="0"/>
          <w:numId w:val="1"/>
        </w:numPr>
        <w:spacing w:after="0" w:line="264" w:lineRule="auto"/>
        <w:jc w:val="both"/>
        <w:rPr>
          <w:lang w:val="ru-RU"/>
        </w:rPr>
      </w:pP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F1639B" w:rsidRPr="007A435F" w:rsidRDefault="00671D1B">
      <w:pPr>
        <w:numPr>
          <w:ilvl w:val="0"/>
          <w:numId w:val="1"/>
        </w:numPr>
        <w:spacing w:after="0" w:line="264" w:lineRule="auto"/>
        <w:jc w:val="both"/>
        <w:rPr>
          <w:lang w:val="ru-RU"/>
        </w:rPr>
      </w:pPr>
      <w:r w:rsidRPr="007A435F">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МЕСТО ПРЕДМЕТА В УЧЕБНОМ ПЛАНЕ</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F1639B" w:rsidRPr="007A435F" w:rsidRDefault="00F1639B">
      <w:pPr>
        <w:rPr>
          <w:lang w:val="ru-RU"/>
        </w:rPr>
        <w:sectPr w:rsidR="00F1639B" w:rsidRPr="007A435F">
          <w:pgSz w:w="11906" w:h="16383"/>
          <w:pgMar w:top="1134" w:right="850" w:bottom="1134" w:left="1701" w:header="720" w:footer="720" w:gutter="0"/>
          <w:cols w:space="720"/>
        </w:sectPr>
      </w:pPr>
    </w:p>
    <w:p w:rsidR="00F1639B" w:rsidRPr="007A435F" w:rsidRDefault="00671D1B">
      <w:pPr>
        <w:spacing w:after="0" w:line="264" w:lineRule="auto"/>
        <w:ind w:left="120"/>
        <w:jc w:val="both"/>
        <w:rPr>
          <w:lang w:val="ru-RU"/>
        </w:rPr>
      </w:pPr>
      <w:bookmarkStart w:id="3" w:name="block-8127533"/>
      <w:bookmarkEnd w:id="1"/>
      <w:r w:rsidRPr="007A435F">
        <w:rPr>
          <w:rFonts w:ascii="Times New Roman" w:hAnsi="Times New Roman"/>
          <w:b/>
          <w:color w:val="000000"/>
          <w:sz w:val="28"/>
          <w:lang w:val="ru-RU"/>
        </w:rPr>
        <w:lastRenderedPageBreak/>
        <w:t>СОДЕРЖАНИЕ УЧЕБНОГО ПРЕДМЕТА</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1 «Культура безопасности жизнедеятельности в современном обществе»: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цель и задачи учебного предмета ОБЖ, его ключевые понятия и значение для человека;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источники и факторы опасности, их классификация;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общие принципы безопасного поведения;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уровни взаимодействия человека и окружающей среды;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2 «Безопасность в быту»: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основные источники опасности в быту и их классификация;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защита прав потребителя, сроки годности и состав продуктов питания;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признаки отравления, приёмы и правила оказания первой помощи;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комплектования и хранения домашней аптечки;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поведения в подъезде и лифте, а также при входе и выходе из них;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пожар и факторы его развития;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первичные средства пожаротушения;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права, обязанности и ответственность граждан в области пожарной безопасности;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ситуации криминального характера, правила поведения с малознакомыми людьми;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3 «Безопасность на транспорте»: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дорожного движения и дорожные знаки для пешеходов;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«дорожные ловушки» и правила их предупреждения;</w:t>
      </w:r>
    </w:p>
    <w:p w:rsidR="00F1639B" w:rsidRPr="007A435F" w:rsidRDefault="00671D1B">
      <w:pPr>
        <w:spacing w:after="0" w:line="264" w:lineRule="auto"/>
        <w:ind w:firstLine="600"/>
        <w:jc w:val="both"/>
        <w:rPr>
          <w:lang w:val="ru-RU"/>
        </w:rPr>
      </w:pPr>
      <w:proofErr w:type="spellStart"/>
      <w:r w:rsidRPr="007A435F">
        <w:rPr>
          <w:rFonts w:ascii="Times New Roman" w:hAnsi="Times New Roman"/>
          <w:color w:val="000000"/>
          <w:sz w:val="28"/>
          <w:lang w:val="ru-RU"/>
        </w:rPr>
        <w:t>световозвращающие</w:t>
      </w:r>
      <w:proofErr w:type="spellEnd"/>
      <w:r w:rsidRPr="007A435F">
        <w:rPr>
          <w:rFonts w:ascii="Times New Roman" w:hAnsi="Times New Roman"/>
          <w:color w:val="000000"/>
          <w:sz w:val="28"/>
          <w:lang w:val="ru-RU"/>
        </w:rPr>
        <w:t xml:space="preserve"> элементы и правила их применения;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дорожного движения для пассажиров;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поведения пассажира мотоцикла;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7A435F">
        <w:rPr>
          <w:rFonts w:ascii="Times New Roman" w:hAnsi="Times New Roman"/>
          <w:color w:val="000000"/>
          <w:sz w:val="28"/>
          <w:lang w:val="ru-RU"/>
        </w:rPr>
        <w:t>электросамокаты</w:t>
      </w:r>
      <w:proofErr w:type="spellEnd"/>
      <w:r w:rsidRPr="007A435F">
        <w:rPr>
          <w:rFonts w:ascii="Times New Roman" w:hAnsi="Times New Roman"/>
          <w:color w:val="000000"/>
          <w:sz w:val="28"/>
          <w:lang w:val="ru-RU"/>
        </w:rPr>
        <w:t xml:space="preserve">, </w:t>
      </w:r>
      <w:proofErr w:type="spellStart"/>
      <w:r w:rsidRPr="007A435F">
        <w:rPr>
          <w:rFonts w:ascii="Times New Roman" w:hAnsi="Times New Roman"/>
          <w:color w:val="000000"/>
          <w:sz w:val="28"/>
          <w:lang w:val="ru-RU"/>
        </w:rPr>
        <w:t>гироскутеры</w:t>
      </w:r>
      <w:proofErr w:type="spellEnd"/>
      <w:r w:rsidRPr="007A435F">
        <w:rPr>
          <w:rFonts w:ascii="Times New Roman" w:hAnsi="Times New Roman"/>
          <w:color w:val="000000"/>
          <w:sz w:val="28"/>
          <w:lang w:val="ru-RU"/>
        </w:rPr>
        <w:t xml:space="preserve">, </w:t>
      </w:r>
      <w:proofErr w:type="spellStart"/>
      <w:r w:rsidRPr="007A435F">
        <w:rPr>
          <w:rFonts w:ascii="Times New Roman" w:hAnsi="Times New Roman"/>
          <w:color w:val="000000"/>
          <w:sz w:val="28"/>
          <w:lang w:val="ru-RU"/>
        </w:rPr>
        <w:t>моноколёса</w:t>
      </w:r>
      <w:proofErr w:type="spellEnd"/>
      <w:r w:rsidRPr="007A435F">
        <w:rPr>
          <w:rFonts w:ascii="Times New Roman" w:hAnsi="Times New Roman"/>
          <w:color w:val="000000"/>
          <w:sz w:val="28"/>
          <w:lang w:val="ru-RU"/>
        </w:rPr>
        <w:t xml:space="preserve">, </w:t>
      </w:r>
      <w:proofErr w:type="spellStart"/>
      <w:r w:rsidRPr="007A435F">
        <w:rPr>
          <w:rFonts w:ascii="Times New Roman" w:hAnsi="Times New Roman"/>
          <w:color w:val="000000"/>
          <w:sz w:val="28"/>
          <w:lang w:val="ru-RU"/>
        </w:rPr>
        <w:t>сигвеи</w:t>
      </w:r>
      <w:proofErr w:type="spellEnd"/>
      <w:r w:rsidRPr="007A435F">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дорожные знаки для водителя велосипеда, сигналы велосипедиста;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подготовки велосипеда к пользованию.</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4 «Безопасность в общественных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вызова экстренных служб и порядок взаимодействия с ними;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беспорядках в местах массового пребывания людей;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попадании в толпу и давку;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обнаружении угрозы возникновения пожара;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эвакуации из общественных мест и зданий;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порядок действий при взаимодействии с правоохранительными органами.</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5 «Безопасность в природной среде»: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чрезвычайные ситуации природного характера и их классификация;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укусах диких животных, змей, пауков, клещей и насекомых;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автономном существовании в природной среде;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ориентирования на местности, способы подачи сигналов бедствия;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обнаружении тонущего человека;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правила поведения при нахождении на </w:t>
      </w:r>
      <w:proofErr w:type="spellStart"/>
      <w:r w:rsidRPr="007A435F">
        <w:rPr>
          <w:rFonts w:ascii="Times New Roman" w:hAnsi="Times New Roman"/>
          <w:color w:val="000000"/>
          <w:sz w:val="28"/>
          <w:lang w:val="ru-RU"/>
        </w:rPr>
        <w:t>плавсредствах</w:t>
      </w:r>
      <w:proofErr w:type="spellEnd"/>
      <w:r w:rsidRPr="007A435F">
        <w:rPr>
          <w:rFonts w:ascii="Times New Roman" w:hAnsi="Times New Roman"/>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6 «Здоровье и как его сохранить. Основы медицинских знаний»: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факторы, влияющие на здоровье человека, опасность вредных привычек;</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элементы здорового образа жизни, ответственность за сохранение здоровья;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понятие «инфекционные заболевания», причины их возникновения;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понятие «неинфекционные заболевания» и их классификация, факторы риска неинфекционных заболеваний;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меры профилактики неинфекционных заболеваний и защиты от них;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диспансеризация и её задачи;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назначение и состав аптечки первой помощи;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7 «Безопасность в социуме»: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безопасной коммуникации с незнакомыми людьми.</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8 «Безопасность в информационном пространстве»: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риски и угрозы при использовании Интернета;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противоправные действия в Интернете;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7A435F">
        <w:rPr>
          <w:rFonts w:ascii="Times New Roman" w:hAnsi="Times New Roman"/>
          <w:color w:val="000000"/>
          <w:sz w:val="28"/>
          <w:lang w:val="ru-RU"/>
        </w:rPr>
        <w:t>кибербуллинга</w:t>
      </w:r>
      <w:proofErr w:type="spellEnd"/>
      <w:r w:rsidRPr="007A435F">
        <w:rPr>
          <w:rFonts w:ascii="Times New Roman" w:hAnsi="Times New Roman"/>
          <w:color w:val="000000"/>
          <w:sz w:val="28"/>
          <w:lang w:val="ru-RU"/>
        </w:rPr>
        <w:t>, вербовки в различные организации и группы).</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 xml:space="preserve">Модуль № 9 «Основы противодействия экстремизму и терроризму»: </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понятия «экстремизм» и «терроризм», их содержание, причины, возможные варианты проявления и последствия;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правила безопасного поведения в условиях совершения теракта;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классификация чрезвычайных ситуаций природного и техногенного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информирование и оповещение населения о чрезвычайных ситуациях, система ОКСИОН;</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F1639B" w:rsidRPr="007A435F" w:rsidRDefault="00F1639B">
      <w:pPr>
        <w:rPr>
          <w:lang w:val="ru-RU"/>
        </w:rPr>
        <w:sectPr w:rsidR="00F1639B" w:rsidRPr="007A435F">
          <w:pgSz w:w="11906" w:h="16383"/>
          <w:pgMar w:top="1134" w:right="850" w:bottom="1134" w:left="1701" w:header="720" w:footer="720" w:gutter="0"/>
          <w:cols w:space="720"/>
        </w:sectPr>
      </w:pPr>
    </w:p>
    <w:p w:rsidR="00F1639B" w:rsidRPr="007A435F" w:rsidRDefault="00671D1B">
      <w:pPr>
        <w:spacing w:after="0" w:line="264" w:lineRule="auto"/>
        <w:ind w:left="120"/>
        <w:jc w:val="both"/>
        <w:rPr>
          <w:lang w:val="ru-RU"/>
        </w:rPr>
      </w:pPr>
      <w:bookmarkStart w:id="4" w:name="block-8127534"/>
      <w:bookmarkEnd w:id="3"/>
      <w:r w:rsidRPr="007A435F">
        <w:rPr>
          <w:rFonts w:ascii="Times New Roman" w:hAnsi="Times New Roman"/>
          <w:b/>
          <w:color w:val="000000"/>
          <w:sz w:val="28"/>
          <w:lang w:val="ru-RU"/>
        </w:rPr>
        <w:lastRenderedPageBreak/>
        <w:t>ПЛАНИРУЕМЫЕ ОБРАЗОВАТЕЛЬНЫЕ РЕЗУЛЬТАТЫ</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ЛИЧНОСТНЫЕ РЕЗУЛЬТАТЫ</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7A435F">
        <w:rPr>
          <w:rFonts w:ascii="Times New Roman" w:hAnsi="Times New Roman"/>
          <w:color w:val="000000"/>
          <w:sz w:val="28"/>
          <w:lang w:val="ru-RU"/>
        </w:rPr>
        <w:t>метапредметные</w:t>
      </w:r>
      <w:proofErr w:type="spellEnd"/>
      <w:r w:rsidRPr="007A435F">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w:t>
      </w:r>
      <w:proofErr w:type="gramStart"/>
      <w:r w:rsidRPr="007A435F">
        <w:rPr>
          <w:rFonts w:ascii="Times New Roman" w:hAnsi="Times New Roman"/>
          <w:color w:val="000000"/>
          <w:sz w:val="28"/>
          <w:lang w:val="ru-RU"/>
        </w:rPr>
        <w:t>выражаются</w:t>
      </w:r>
      <w:proofErr w:type="gramEnd"/>
      <w:r w:rsidRPr="007A435F">
        <w:rPr>
          <w:rFonts w:ascii="Times New Roman" w:hAnsi="Times New Roman"/>
          <w:color w:val="000000"/>
          <w:sz w:val="28"/>
          <w:lang w:val="ru-RU"/>
        </w:rPr>
        <w:t xml:space="preserve">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1. Патриотическое воспитание: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2. Гражданское воспитание: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7A435F">
        <w:rPr>
          <w:rFonts w:ascii="Times New Roman" w:hAnsi="Times New Roman"/>
          <w:color w:val="000000"/>
          <w:sz w:val="28"/>
          <w:lang w:val="ru-RU"/>
        </w:rPr>
        <w:lastRenderedPageBreak/>
        <w:t xml:space="preserve">страны; неприятие любых форм экстремизма, дискриминации; понимание роли различных социальных институтов в жизни человека; </w:t>
      </w:r>
      <w:proofErr w:type="gramStart"/>
      <w:r w:rsidRPr="007A435F">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7A435F">
        <w:rPr>
          <w:rFonts w:ascii="Times New Roman" w:hAnsi="Times New Roman"/>
          <w:color w:val="000000"/>
          <w:sz w:val="28"/>
          <w:lang w:val="ru-RU"/>
        </w:rPr>
        <w:t>волонтёрство</w:t>
      </w:r>
      <w:proofErr w:type="spellEnd"/>
      <w:r w:rsidRPr="007A435F">
        <w:rPr>
          <w:rFonts w:ascii="Times New Roman" w:hAnsi="Times New Roman"/>
          <w:color w:val="000000"/>
          <w:sz w:val="28"/>
          <w:lang w:val="ru-RU"/>
        </w:rPr>
        <w:t>, помощь людям, нуждающимся в ней);</w:t>
      </w:r>
      <w:proofErr w:type="gramEnd"/>
    </w:p>
    <w:p w:rsidR="00F1639B" w:rsidRPr="007A435F" w:rsidRDefault="00671D1B">
      <w:pPr>
        <w:spacing w:after="0" w:line="264" w:lineRule="auto"/>
        <w:ind w:firstLine="600"/>
        <w:jc w:val="both"/>
        <w:rPr>
          <w:lang w:val="ru-RU"/>
        </w:rPr>
      </w:pP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3. Духовно-нравственное воспитание: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4. Эстетическое воспитание: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понимание взаимозависимости счастливого юношества и безопасного личного поведения в повседневной жизни.</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5.</w:t>
      </w:r>
      <w:r w:rsidRPr="007A435F">
        <w:rPr>
          <w:rFonts w:ascii="Times New Roman" w:hAnsi="Times New Roman"/>
          <w:color w:val="000000"/>
          <w:sz w:val="28"/>
          <w:lang w:val="ru-RU"/>
        </w:rPr>
        <w:t xml:space="preserve"> </w:t>
      </w:r>
      <w:r w:rsidRPr="007A435F">
        <w:rPr>
          <w:rFonts w:ascii="Times New Roman" w:hAnsi="Times New Roman"/>
          <w:b/>
          <w:color w:val="000000"/>
          <w:sz w:val="28"/>
          <w:lang w:val="ru-RU"/>
        </w:rPr>
        <w:t>Ценности научного познания: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формирование современной научной картины мира, понимание причин, механизмов возникновения и последствий распространённых </w:t>
      </w:r>
      <w:proofErr w:type="gramStart"/>
      <w:r w:rsidRPr="007A435F">
        <w:rPr>
          <w:rFonts w:ascii="Times New Roman" w:hAnsi="Times New Roman"/>
          <w:color w:val="000000"/>
          <w:sz w:val="28"/>
          <w:lang w:val="ru-RU"/>
        </w:rPr>
        <w:t>видов</w:t>
      </w:r>
      <w:proofErr w:type="gramEnd"/>
      <w:r w:rsidRPr="007A435F">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6.</w:t>
      </w:r>
      <w:r w:rsidRPr="007A435F">
        <w:rPr>
          <w:rFonts w:ascii="Times New Roman" w:hAnsi="Times New Roman"/>
          <w:color w:val="000000"/>
          <w:sz w:val="28"/>
          <w:lang w:val="ru-RU"/>
        </w:rPr>
        <w:t xml:space="preserve"> </w:t>
      </w:r>
      <w:r w:rsidRPr="007A435F">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F1639B" w:rsidRPr="007A435F" w:rsidRDefault="00671D1B">
      <w:pPr>
        <w:spacing w:after="0" w:line="264" w:lineRule="auto"/>
        <w:ind w:firstLine="600"/>
        <w:jc w:val="both"/>
        <w:rPr>
          <w:lang w:val="ru-RU"/>
        </w:rPr>
      </w:pPr>
      <w:proofErr w:type="gramStart"/>
      <w:r w:rsidRPr="007A435F">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w:t>
      </w:r>
      <w:proofErr w:type="gramEnd"/>
      <w:r w:rsidRPr="007A435F">
        <w:rPr>
          <w:rFonts w:ascii="Times New Roman" w:hAnsi="Times New Roman"/>
          <w:color w:val="000000"/>
          <w:sz w:val="28"/>
          <w:lang w:val="ru-RU"/>
        </w:rPr>
        <w:t xml:space="preserve">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умение принимать себя и других, не осуждая;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F1639B" w:rsidRPr="007A435F" w:rsidRDefault="00671D1B">
      <w:pPr>
        <w:spacing w:after="0" w:line="264" w:lineRule="auto"/>
        <w:ind w:firstLine="600"/>
        <w:jc w:val="both"/>
        <w:rPr>
          <w:lang w:val="ru-RU"/>
        </w:rPr>
      </w:pPr>
      <w:proofErr w:type="spellStart"/>
      <w:r w:rsidRPr="007A435F">
        <w:rPr>
          <w:rFonts w:ascii="Times New Roman" w:hAnsi="Times New Roman"/>
          <w:color w:val="000000"/>
          <w:sz w:val="28"/>
          <w:lang w:val="ru-RU"/>
        </w:rPr>
        <w:lastRenderedPageBreak/>
        <w:t>сформированность</w:t>
      </w:r>
      <w:proofErr w:type="spellEnd"/>
      <w:r w:rsidRPr="007A435F">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7. Трудовое воспитание: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8. Экологическое воспитание: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МЕТАПРЕДМЕТНЫЕ РЕЗУЛЬТАТЫ</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proofErr w:type="spellStart"/>
      <w:r w:rsidRPr="007A435F">
        <w:rPr>
          <w:rFonts w:ascii="Times New Roman" w:hAnsi="Times New Roman"/>
          <w:color w:val="000000"/>
          <w:sz w:val="28"/>
          <w:lang w:val="ru-RU"/>
        </w:rPr>
        <w:t>Метапредметные</w:t>
      </w:r>
      <w:proofErr w:type="spellEnd"/>
      <w:r w:rsidRPr="007A435F">
        <w:rPr>
          <w:rFonts w:ascii="Times New Roman" w:hAnsi="Times New Roman"/>
          <w:color w:val="000000"/>
          <w:sz w:val="28"/>
          <w:lang w:val="ru-RU"/>
        </w:rPr>
        <w:t xml:space="preserve"> результаты характеризуют </w:t>
      </w: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у обучающихся </w:t>
      </w:r>
      <w:proofErr w:type="spellStart"/>
      <w:r w:rsidRPr="007A435F">
        <w:rPr>
          <w:rFonts w:ascii="Times New Roman" w:hAnsi="Times New Roman"/>
          <w:color w:val="000000"/>
          <w:sz w:val="28"/>
          <w:lang w:val="ru-RU"/>
        </w:rPr>
        <w:t>межпредметных</w:t>
      </w:r>
      <w:proofErr w:type="spellEnd"/>
      <w:r w:rsidRPr="007A435F">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F1639B" w:rsidRPr="007A435F" w:rsidRDefault="00671D1B">
      <w:pPr>
        <w:spacing w:after="0" w:line="264" w:lineRule="auto"/>
        <w:ind w:firstLine="600"/>
        <w:jc w:val="both"/>
        <w:rPr>
          <w:lang w:val="ru-RU"/>
        </w:rPr>
      </w:pPr>
      <w:proofErr w:type="spellStart"/>
      <w:r w:rsidRPr="007A435F">
        <w:rPr>
          <w:rFonts w:ascii="Times New Roman" w:hAnsi="Times New Roman"/>
          <w:color w:val="000000"/>
          <w:sz w:val="28"/>
          <w:lang w:val="ru-RU"/>
        </w:rPr>
        <w:t>Метапредметные</w:t>
      </w:r>
      <w:proofErr w:type="spellEnd"/>
      <w:r w:rsidRPr="007A435F">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 xml:space="preserve">1. Овладение универсальными познавательными </w:t>
      </w:r>
      <w:proofErr w:type="gramStart"/>
      <w:r w:rsidRPr="007A435F">
        <w:rPr>
          <w:rFonts w:ascii="Times New Roman" w:hAnsi="Times New Roman"/>
          <w:b/>
          <w:color w:val="000000"/>
          <w:sz w:val="28"/>
          <w:lang w:val="ru-RU"/>
        </w:rPr>
        <w:t>действи­ями</w:t>
      </w:r>
      <w:proofErr w:type="gramEnd"/>
      <w:r w:rsidRPr="007A435F">
        <w:rPr>
          <w:rFonts w:ascii="Times New Roman" w:hAnsi="Times New Roman"/>
          <w:b/>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Базовые логические действия: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выявлять и характеризовать существенные признаки объектов (явлений);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выявлять дефициты информации, данных, необходимых для решения поставленной задачи;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Базовые исследовательские действия: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Работа с информацией: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proofErr w:type="gramStart"/>
      <w:r w:rsidRPr="007A435F">
        <w:rPr>
          <w:rFonts w:ascii="Times New Roman" w:hAnsi="Times New Roman"/>
          <w:color w:val="000000"/>
          <w:sz w:val="28"/>
          <w:lang w:val="ru-RU"/>
        </w:rPr>
        <w:t>комбина­циями</w:t>
      </w:r>
      <w:proofErr w:type="gramEnd"/>
      <w:r w:rsidRPr="007A435F">
        <w:rPr>
          <w:rFonts w:ascii="Times New Roman" w:hAnsi="Times New Roman"/>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эффективно запоминать и систематизировать информацию.</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когнитивных навыков обучающихся.</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 xml:space="preserve">2. Овладение универсальными коммуникативными </w:t>
      </w:r>
      <w:proofErr w:type="gramStart"/>
      <w:r w:rsidRPr="007A435F">
        <w:rPr>
          <w:rFonts w:ascii="Times New Roman" w:hAnsi="Times New Roman"/>
          <w:b/>
          <w:color w:val="000000"/>
          <w:sz w:val="28"/>
          <w:lang w:val="ru-RU"/>
        </w:rPr>
        <w:t>действи­ями</w:t>
      </w:r>
      <w:proofErr w:type="gramEnd"/>
      <w:r w:rsidRPr="007A435F">
        <w:rPr>
          <w:rFonts w:ascii="Times New Roman" w:hAnsi="Times New Roman"/>
          <w:b/>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Общение: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Совместная деятельность (сотрудничество):</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социальных навыков и эмоционального интеллекта обучающихся.</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3. Овладение универсальными учебными регулятивными действиями.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Самоорганизация: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выявлять проблемные вопросы, требующие решения в жизненных и учебных ситуациях;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Самоконтроль (рефлексия):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причины достижения (</w:t>
      </w:r>
      <w:proofErr w:type="spellStart"/>
      <w:r w:rsidRPr="007A435F">
        <w:rPr>
          <w:rFonts w:ascii="Times New Roman" w:hAnsi="Times New Roman"/>
          <w:color w:val="000000"/>
          <w:sz w:val="28"/>
          <w:lang w:val="ru-RU"/>
        </w:rPr>
        <w:t>недостижения</w:t>
      </w:r>
      <w:proofErr w:type="spellEnd"/>
      <w:r w:rsidRPr="007A435F">
        <w:rPr>
          <w:rFonts w:ascii="Times New Roman" w:hAnsi="Times New Roman"/>
          <w:color w:val="000000"/>
          <w:sz w:val="28"/>
          <w:lang w:val="ru-RU"/>
        </w:rPr>
        <w:t xml:space="preserve">) результатов деятельности, давать оценку приобретённому опыту, уметь находить </w:t>
      </w:r>
      <w:proofErr w:type="gramStart"/>
      <w:r w:rsidRPr="007A435F">
        <w:rPr>
          <w:rFonts w:ascii="Times New Roman" w:hAnsi="Times New Roman"/>
          <w:color w:val="000000"/>
          <w:sz w:val="28"/>
          <w:lang w:val="ru-RU"/>
        </w:rPr>
        <w:t>позитивное</w:t>
      </w:r>
      <w:proofErr w:type="gramEnd"/>
      <w:r w:rsidRPr="007A435F">
        <w:rPr>
          <w:rFonts w:ascii="Times New Roman" w:hAnsi="Times New Roman"/>
          <w:color w:val="000000"/>
          <w:sz w:val="28"/>
          <w:lang w:val="ru-RU"/>
        </w:rPr>
        <w:t xml:space="preserve"> в произошедшей ситуации;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оценивать соответствие результата цели и условиям.</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Эмоциональный интеллект:</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u w:val="single"/>
          <w:lang w:val="ru-RU"/>
        </w:rPr>
        <w:t>Принятие себя и других: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быть открытым себе и другим, осознавать невозможность контроля всего вокруг.</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ПРЕДМЕТНЫЕ РЕЗУЛЬТАТЫ</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Предметные результаты характеризуют </w:t>
      </w:r>
      <w:proofErr w:type="spellStart"/>
      <w:r w:rsidRPr="007A435F">
        <w:rPr>
          <w:rFonts w:ascii="Times New Roman" w:hAnsi="Times New Roman"/>
          <w:color w:val="000000"/>
          <w:sz w:val="28"/>
          <w:lang w:val="ru-RU"/>
        </w:rPr>
        <w:t>сформированностью</w:t>
      </w:r>
      <w:proofErr w:type="spellEnd"/>
      <w:r w:rsidRPr="007A435F">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1639B" w:rsidRPr="007A435F" w:rsidRDefault="00671D1B">
      <w:pPr>
        <w:spacing w:after="0" w:line="264" w:lineRule="auto"/>
        <w:ind w:firstLine="600"/>
        <w:jc w:val="both"/>
        <w:rPr>
          <w:lang w:val="ru-RU"/>
        </w:rPr>
      </w:pPr>
      <w:proofErr w:type="gramStart"/>
      <w:r w:rsidRPr="007A435F">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7A435F">
        <w:rPr>
          <w:rFonts w:ascii="Times New Roman" w:hAnsi="Times New Roman"/>
          <w:color w:val="000000"/>
          <w:sz w:val="28"/>
          <w:lang w:val="ru-RU"/>
        </w:rPr>
        <w:t>антиэкстремистского</w:t>
      </w:r>
      <w:proofErr w:type="spellEnd"/>
      <w:r w:rsidRPr="007A435F">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roofErr w:type="gramEnd"/>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 учебному предмету «Основы безопасности жизнедеятельности»: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1) </w:t>
      </w: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2) </w:t>
      </w: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3) </w:t>
      </w: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5) </w:t>
      </w:r>
      <w:proofErr w:type="spellStart"/>
      <w:r w:rsidRPr="007A435F">
        <w:rPr>
          <w:rFonts w:ascii="Times New Roman" w:hAnsi="Times New Roman"/>
          <w:color w:val="000000"/>
          <w:sz w:val="28"/>
          <w:lang w:val="ru-RU"/>
        </w:rPr>
        <w:t>сформированность</w:t>
      </w:r>
      <w:proofErr w:type="spellEnd"/>
      <w:r w:rsidRPr="007A435F">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7) понимание причин, механизмов возникновения и последствий распространённых </w:t>
      </w:r>
      <w:proofErr w:type="gramStart"/>
      <w:r w:rsidRPr="007A435F">
        <w:rPr>
          <w:rFonts w:ascii="Times New Roman" w:hAnsi="Times New Roman"/>
          <w:color w:val="000000"/>
          <w:sz w:val="28"/>
          <w:lang w:val="ru-RU"/>
        </w:rPr>
        <w:t>видов</w:t>
      </w:r>
      <w:proofErr w:type="gramEnd"/>
      <w:r w:rsidRPr="007A435F">
        <w:rPr>
          <w:rFonts w:ascii="Times New Roman" w:hAnsi="Times New Roman"/>
          <w:color w:val="000000"/>
          <w:sz w:val="28"/>
          <w:lang w:val="ru-RU"/>
        </w:rPr>
        <w:t xml:space="preserve">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8 КЛАСС</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1 «Культура безопасности жизнедеятельности в современном обществе»</w:t>
      </w:r>
      <w:r w:rsidRPr="007A435F">
        <w:rPr>
          <w:rFonts w:ascii="Times New Roman" w:hAnsi="Times New Roman"/>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F1639B" w:rsidRPr="007A435F" w:rsidRDefault="00671D1B">
      <w:pPr>
        <w:spacing w:after="0" w:line="264" w:lineRule="auto"/>
        <w:ind w:firstLine="600"/>
        <w:jc w:val="both"/>
        <w:rPr>
          <w:lang w:val="ru-RU"/>
        </w:rPr>
      </w:pPr>
      <w:proofErr w:type="gramStart"/>
      <w:r w:rsidRPr="007A435F">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roofErr w:type="gramEnd"/>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раскрывать общие принципы безопасного поведения.</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2 «Безопасность в быту»: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особенности жизнеобеспечения жилища;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ситуации криминального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знать о правилах вызова экстренных служб и ответственности за ложные сообщения;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безопасно действовать в ситуациях криминального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3 «Безопасность на транспорте»: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4 «Безопасность в общественных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знать правила информирования экстренных служб;</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эвакуироваться из общественных мест и зданий;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ситуациях криминогенного и антиобщественного характера.</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5 «Безопасность в природной среде»: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безопасного поведения на природе;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правила безопасного поведения на водоёмах в различное время года;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характеризовать правила само- и взаимопомощи </w:t>
      </w:r>
      <w:proofErr w:type="gramStart"/>
      <w:r w:rsidRPr="007A435F">
        <w:rPr>
          <w:rFonts w:ascii="Times New Roman" w:hAnsi="Times New Roman"/>
          <w:color w:val="000000"/>
          <w:sz w:val="28"/>
          <w:lang w:val="ru-RU"/>
        </w:rPr>
        <w:t>терпящим</w:t>
      </w:r>
      <w:proofErr w:type="gramEnd"/>
      <w:r w:rsidRPr="007A435F">
        <w:rPr>
          <w:rFonts w:ascii="Times New Roman" w:hAnsi="Times New Roman"/>
          <w:color w:val="000000"/>
          <w:sz w:val="28"/>
          <w:lang w:val="ru-RU"/>
        </w:rPr>
        <w:t xml:space="preserve"> бедствие на воде;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знать и применять способы подачи сигнала о помощи.</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6 «Здоровье и как его сохранить. Основы медицинских знаний»: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раскрывать смысл понятий здоровья (физического и психического) и здорового образа жизни;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характеризовать факторы, влияющие на здоровье человека;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сформировать негативное отношение к вредным привычкам (</w:t>
      </w:r>
      <w:proofErr w:type="spellStart"/>
      <w:r w:rsidRPr="007A435F">
        <w:rPr>
          <w:rFonts w:ascii="Times New Roman" w:hAnsi="Times New Roman"/>
          <w:color w:val="000000"/>
          <w:sz w:val="28"/>
          <w:lang w:val="ru-RU"/>
        </w:rPr>
        <w:t>табакокурение</w:t>
      </w:r>
      <w:proofErr w:type="spellEnd"/>
      <w:r w:rsidRPr="007A435F">
        <w:rPr>
          <w:rFonts w:ascii="Times New Roman" w:hAnsi="Times New Roman"/>
          <w:color w:val="000000"/>
          <w:sz w:val="28"/>
          <w:lang w:val="ru-RU"/>
        </w:rPr>
        <w:t>, алкоголизм, наркомания, игровая зависимость);</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приводить примеры мер защиты от инфекционных и неинфекционных заболеваний;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w:t>
      </w:r>
      <w:proofErr w:type="gramStart"/>
      <w:r w:rsidRPr="007A435F">
        <w:rPr>
          <w:rFonts w:ascii="Times New Roman" w:hAnsi="Times New Roman"/>
          <w:color w:val="000000"/>
          <w:sz w:val="28"/>
          <w:lang w:val="ru-RU"/>
        </w:rPr>
        <w:t>о-</w:t>
      </w:r>
      <w:proofErr w:type="gramEnd"/>
      <w:r w:rsidRPr="007A435F">
        <w:rPr>
          <w:rFonts w:ascii="Times New Roman" w:hAnsi="Times New Roman"/>
          <w:color w:val="000000"/>
          <w:sz w:val="28"/>
          <w:lang w:val="ru-RU"/>
        </w:rPr>
        <w:t xml:space="preserve"> социального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оказывать первую помощь и самопомощь при неотложных состояниях.</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7 «Безопасность в социуме»: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8 «Безопасность в информационном пространстве»: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приводить примеры информационных и компьютерных угроз;</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A435F">
        <w:rPr>
          <w:rFonts w:ascii="Times New Roman" w:hAnsi="Times New Roman"/>
          <w:color w:val="000000"/>
          <w:sz w:val="28"/>
          <w:lang w:val="ru-RU"/>
        </w:rPr>
        <w:t>интернет-сообщества</w:t>
      </w:r>
      <w:proofErr w:type="gramEnd"/>
      <w:r w:rsidRPr="007A435F">
        <w:rPr>
          <w:rFonts w:ascii="Times New Roman" w:hAnsi="Times New Roman"/>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владеть принципами безопасного использования Интернета;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предупреждать возникновение сложных и опасных ситуаций;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 xml:space="preserve">характеризовать и предотвращать потенциальные риски и угрозы при использовании Интернета (например: </w:t>
      </w:r>
      <w:proofErr w:type="gramStart"/>
      <w:r w:rsidRPr="007A435F">
        <w:rPr>
          <w:rFonts w:ascii="Times New Roman" w:hAnsi="Times New Roman"/>
          <w:color w:val="000000"/>
          <w:sz w:val="28"/>
          <w:lang w:val="ru-RU"/>
        </w:rPr>
        <w:t>мошенни­чество</w:t>
      </w:r>
      <w:proofErr w:type="gramEnd"/>
      <w:r w:rsidRPr="007A435F">
        <w:rPr>
          <w:rFonts w:ascii="Times New Roman" w:hAnsi="Times New Roman"/>
          <w:color w:val="000000"/>
          <w:sz w:val="28"/>
          <w:lang w:val="ru-RU"/>
        </w:rPr>
        <w:t xml:space="preserve">, </w:t>
      </w:r>
      <w:proofErr w:type="spellStart"/>
      <w:r w:rsidRPr="007A435F">
        <w:rPr>
          <w:rFonts w:ascii="Times New Roman" w:hAnsi="Times New Roman"/>
          <w:color w:val="000000"/>
          <w:sz w:val="28"/>
          <w:lang w:val="ru-RU"/>
        </w:rPr>
        <w:t>игромания</w:t>
      </w:r>
      <w:proofErr w:type="spellEnd"/>
      <w:r w:rsidRPr="007A435F">
        <w:rPr>
          <w:rFonts w:ascii="Times New Roman" w:hAnsi="Times New Roman"/>
          <w:color w:val="000000"/>
          <w:sz w:val="28"/>
          <w:lang w:val="ru-RU"/>
        </w:rPr>
        <w:t>, деструктивные сообщества в социальных сетях).</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9 «Основы противодействия экстремизму и терроризму»: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понятия экстремизма, терроризма, их причины и последствия;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ситуации угрозы террористического акта в доме, в общественном месте;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1639B" w:rsidRPr="007A435F" w:rsidRDefault="00F1639B">
      <w:pPr>
        <w:spacing w:after="0" w:line="264" w:lineRule="auto"/>
        <w:ind w:left="120"/>
        <w:jc w:val="both"/>
        <w:rPr>
          <w:lang w:val="ru-RU"/>
        </w:rPr>
      </w:pPr>
    </w:p>
    <w:p w:rsidR="00F1639B" w:rsidRPr="007A435F" w:rsidRDefault="00671D1B">
      <w:pPr>
        <w:spacing w:after="0" w:line="264" w:lineRule="auto"/>
        <w:ind w:left="120"/>
        <w:jc w:val="both"/>
        <w:rPr>
          <w:lang w:val="ru-RU"/>
        </w:rPr>
      </w:pPr>
      <w:r w:rsidRPr="007A435F">
        <w:rPr>
          <w:rFonts w:ascii="Times New Roman" w:hAnsi="Times New Roman"/>
          <w:b/>
          <w:color w:val="000000"/>
          <w:sz w:val="28"/>
          <w:lang w:val="ru-RU"/>
        </w:rPr>
        <w:t>9 КЛАСС</w:t>
      </w:r>
    </w:p>
    <w:p w:rsidR="00F1639B" w:rsidRPr="007A435F" w:rsidRDefault="00F1639B">
      <w:pPr>
        <w:spacing w:after="0" w:line="264" w:lineRule="auto"/>
        <w:ind w:left="120"/>
        <w:jc w:val="both"/>
        <w:rPr>
          <w:lang w:val="ru-RU"/>
        </w:rPr>
      </w:pP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2 «Безопасность в быту»: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знать о правилах вызова экстренных служб и ответственности за ложные сообщения;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3 «Безопасность на транспорте»: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4 «Безопасность в общественных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знать правила информирования экстренных служб;</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ситуациях криминогенного и антиобщественного характера.</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5 «Безопасность в природной среде»: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помнить и выполнять правила безопасного поведения при неблагоприятной экологической обстановке;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правила безопасного поведения на водоёмах в различное время года;</w:t>
      </w:r>
    </w:p>
    <w:p w:rsidR="00F1639B" w:rsidRPr="007A435F" w:rsidRDefault="00671D1B">
      <w:pPr>
        <w:spacing w:after="0" w:line="264" w:lineRule="auto"/>
        <w:ind w:firstLine="600"/>
        <w:jc w:val="both"/>
        <w:rPr>
          <w:lang w:val="ru-RU"/>
        </w:rPr>
      </w:pPr>
      <w:proofErr w:type="gramStart"/>
      <w:r w:rsidRPr="007A435F">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roofErr w:type="gramEnd"/>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характеризовать правила само- и взаимопомощи </w:t>
      </w:r>
      <w:proofErr w:type="gramStart"/>
      <w:r w:rsidRPr="007A435F">
        <w:rPr>
          <w:rFonts w:ascii="Times New Roman" w:hAnsi="Times New Roman"/>
          <w:color w:val="000000"/>
          <w:sz w:val="28"/>
          <w:lang w:val="ru-RU"/>
        </w:rPr>
        <w:t>терпящим</w:t>
      </w:r>
      <w:proofErr w:type="gramEnd"/>
      <w:r w:rsidRPr="007A435F">
        <w:rPr>
          <w:rFonts w:ascii="Times New Roman" w:hAnsi="Times New Roman"/>
          <w:color w:val="000000"/>
          <w:sz w:val="28"/>
          <w:lang w:val="ru-RU"/>
        </w:rPr>
        <w:t xml:space="preserve"> бедствие на воде;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знать и применять способы подачи сигнала о помощи.</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6 «Здоровье и как его сохранить. Основы медицинских знаний»: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оказывать первую помощь и самопомощь при неотложных состояниях.</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7 «Безопасность в социуме»: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приводить примеры межличностного и группового конфликта;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характеризовать способы избегания и разрешения конфликтных ситуаций;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7A435F">
        <w:rPr>
          <w:rFonts w:ascii="Times New Roman" w:hAnsi="Times New Roman"/>
          <w:color w:val="000000"/>
          <w:sz w:val="28"/>
          <w:lang w:val="ru-RU"/>
        </w:rPr>
        <w:t>буллинг</w:t>
      </w:r>
      <w:proofErr w:type="spellEnd"/>
      <w:r w:rsidRPr="007A435F">
        <w:rPr>
          <w:rFonts w:ascii="Times New Roman" w:hAnsi="Times New Roman"/>
          <w:color w:val="000000"/>
          <w:sz w:val="28"/>
          <w:lang w:val="ru-RU"/>
        </w:rPr>
        <w:t xml:space="preserve"> (травля));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опасных проявлениях конфликта и при возможных манипуляциях.</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8 «Безопасность в информационном пространстве»: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w:t>
      </w:r>
      <w:proofErr w:type="gramStart"/>
      <w:r w:rsidRPr="007A435F">
        <w:rPr>
          <w:rFonts w:ascii="Times New Roman" w:hAnsi="Times New Roman"/>
          <w:color w:val="000000"/>
          <w:sz w:val="28"/>
          <w:lang w:val="ru-RU"/>
        </w:rPr>
        <w:t>интернет-сообщества</w:t>
      </w:r>
      <w:proofErr w:type="gramEnd"/>
      <w:r w:rsidRPr="007A435F">
        <w:rPr>
          <w:rFonts w:ascii="Times New Roman" w:hAnsi="Times New Roman"/>
          <w:color w:val="000000"/>
          <w:sz w:val="28"/>
          <w:lang w:val="ru-RU"/>
        </w:rPr>
        <w:t>);</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 xml:space="preserve">характеризовать и предотвращать потенциальные риски и угрозы при использовании Интернета (например: </w:t>
      </w:r>
      <w:proofErr w:type="gramStart"/>
      <w:r w:rsidRPr="007A435F">
        <w:rPr>
          <w:rFonts w:ascii="Times New Roman" w:hAnsi="Times New Roman"/>
          <w:color w:val="000000"/>
          <w:sz w:val="28"/>
          <w:lang w:val="ru-RU"/>
        </w:rPr>
        <w:t>мошенни­чество</w:t>
      </w:r>
      <w:proofErr w:type="gramEnd"/>
      <w:r w:rsidRPr="007A435F">
        <w:rPr>
          <w:rFonts w:ascii="Times New Roman" w:hAnsi="Times New Roman"/>
          <w:color w:val="000000"/>
          <w:sz w:val="28"/>
          <w:lang w:val="ru-RU"/>
        </w:rPr>
        <w:t xml:space="preserve">, </w:t>
      </w:r>
      <w:proofErr w:type="spellStart"/>
      <w:r w:rsidRPr="007A435F">
        <w:rPr>
          <w:rFonts w:ascii="Times New Roman" w:hAnsi="Times New Roman"/>
          <w:color w:val="000000"/>
          <w:sz w:val="28"/>
          <w:lang w:val="ru-RU"/>
        </w:rPr>
        <w:t>игромания</w:t>
      </w:r>
      <w:proofErr w:type="spellEnd"/>
      <w:r w:rsidRPr="007A435F">
        <w:rPr>
          <w:rFonts w:ascii="Times New Roman" w:hAnsi="Times New Roman"/>
          <w:color w:val="000000"/>
          <w:sz w:val="28"/>
          <w:lang w:val="ru-RU"/>
        </w:rPr>
        <w:t>, деструктивные сообщества в социальных сетях).</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9 «Основы противодействия экстремизму и терроризму»:</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понятия экстремизма, терроризма, их причины и последствия;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распознавать ситуации угрозы террористического акта в доме, в общественном месте;</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F1639B" w:rsidRPr="007A435F" w:rsidRDefault="00671D1B">
      <w:pPr>
        <w:spacing w:after="0" w:line="264" w:lineRule="auto"/>
        <w:ind w:firstLine="600"/>
        <w:jc w:val="both"/>
        <w:rPr>
          <w:lang w:val="ru-RU"/>
        </w:rPr>
      </w:pPr>
      <w:r w:rsidRPr="007A435F">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lastRenderedPageBreak/>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владеть способами антикоррупционного поведения с учётом возрастных обязанностей;</w:t>
      </w:r>
    </w:p>
    <w:p w:rsidR="00F1639B" w:rsidRPr="007A435F" w:rsidRDefault="00671D1B">
      <w:pPr>
        <w:spacing w:after="0" w:line="264" w:lineRule="auto"/>
        <w:ind w:firstLine="600"/>
        <w:jc w:val="both"/>
        <w:rPr>
          <w:lang w:val="ru-RU"/>
        </w:rPr>
      </w:pPr>
      <w:r w:rsidRPr="007A435F">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F1639B" w:rsidRPr="007A435F" w:rsidRDefault="00F1639B">
      <w:pPr>
        <w:rPr>
          <w:lang w:val="ru-RU"/>
        </w:rPr>
        <w:sectPr w:rsidR="00F1639B" w:rsidRPr="007A435F">
          <w:pgSz w:w="11906" w:h="16383"/>
          <w:pgMar w:top="1134" w:right="850" w:bottom="1134" w:left="1701" w:header="720" w:footer="720" w:gutter="0"/>
          <w:cols w:space="720"/>
        </w:sectPr>
      </w:pPr>
    </w:p>
    <w:p w:rsidR="00F1639B" w:rsidRDefault="00671D1B">
      <w:pPr>
        <w:spacing w:after="0"/>
        <w:ind w:left="120"/>
      </w:pPr>
      <w:bookmarkStart w:id="5" w:name="block-8127535"/>
      <w:bookmarkEnd w:id="4"/>
      <w:r w:rsidRPr="007A435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1639B" w:rsidRDefault="00671D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1639B">
        <w:trPr>
          <w:trHeight w:val="144"/>
          <w:tblCellSpacing w:w="20" w:type="nil"/>
        </w:trPr>
        <w:tc>
          <w:tcPr>
            <w:tcW w:w="456" w:type="dxa"/>
            <w:vMerge w:val="restart"/>
            <w:tcMar>
              <w:top w:w="50" w:type="dxa"/>
              <w:left w:w="100" w:type="dxa"/>
            </w:tcMar>
            <w:vAlign w:val="center"/>
          </w:tcPr>
          <w:p w:rsidR="00F1639B" w:rsidRDefault="00671D1B">
            <w:pPr>
              <w:spacing w:after="0"/>
              <w:ind w:left="135"/>
            </w:pPr>
            <w:r>
              <w:rPr>
                <w:rFonts w:ascii="Times New Roman" w:hAnsi="Times New Roman"/>
                <w:b/>
                <w:color w:val="000000"/>
                <w:sz w:val="24"/>
              </w:rPr>
              <w:t xml:space="preserve">№ п/п </w:t>
            </w:r>
          </w:p>
          <w:p w:rsidR="00F1639B" w:rsidRDefault="00F1639B">
            <w:pPr>
              <w:spacing w:after="0"/>
              <w:ind w:left="135"/>
            </w:pPr>
          </w:p>
        </w:tc>
        <w:tc>
          <w:tcPr>
            <w:tcW w:w="3168"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1639B" w:rsidRDefault="00F1639B">
            <w:pPr>
              <w:spacing w:after="0"/>
              <w:ind w:left="135"/>
            </w:pPr>
          </w:p>
        </w:tc>
        <w:tc>
          <w:tcPr>
            <w:tcW w:w="0" w:type="auto"/>
            <w:gridSpan w:val="3"/>
            <w:tcMar>
              <w:top w:w="50" w:type="dxa"/>
              <w:left w:w="100" w:type="dxa"/>
            </w:tcMar>
            <w:vAlign w:val="center"/>
          </w:tcPr>
          <w:p w:rsidR="00F1639B" w:rsidRDefault="00671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639B" w:rsidRDefault="00F1639B">
            <w:pPr>
              <w:spacing w:after="0"/>
              <w:ind w:left="135"/>
            </w:pPr>
          </w:p>
        </w:tc>
      </w:tr>
      <w:tr w:rsidR="00F1639B">
        <w:trPr>
          <w:trHeight w:val="144"/>
          <w:tblCellSpacing w:w="20" w:type="nil"/>
        </w:trPr>
        <w:tc>
          <w:tcPr>
            <w:tcW w:w="0" w:type="auto"/>
            <w:vMerge/>
            <w:tcBorders>
              <w:top w:val="nil"/>
            </w:tcBorders>
            <w:tcMar>
              <w:top w:w="50" w:type="dxa"/>
              <w:left w:w="100" w:type="dxa"/>
            </w:tcMar>
          </w:tcPr>
          <w:p w:rsidR="00F1639B" w:rsidRDefault="00F1639B"/>
        </w:tc>
        <w:tc>
          <w:tcPr>
            <w:tcW w:w="0" w:type="auto"/>
            <w:vMerge/>
            <w:tcBorders>
              <w:top w:val="nil"/>
            </w:tcBorders>
            <w:tcMar>
              <w:top w:w="50" w:type="dxa"/>
              <w:left w:w="100" w:type="dxa"/>
            </w:tcMar>
          </w:tcPr>
          <w:p w:rsidR="00F1639B" w:rsidRDefault="00F1639B"/>
        </w:tc>
        <w:tc>
          <w:tcPr>
            <w:tcW w:w="966"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639B" w:rsidRDefault="00F1639B">
            <w:pPr>
              <w:spacing w:after="0"/>
              <w:ind w:left="135"/>
            </w:pPr>
          </w:p>
        </w:tc>
        <w:tc>
          <w:tcPr>
            <w:tcW w:w="1687"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1774"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0" w:type="auto"/>
            <w:vMerge/>
            <w:tcBorders>
              <w:top w:val="nil"/>
            </w:tcBorders>
            <w:tcMar>
              <w:top w:w="50" w:type="dxa"/>
              <w:left w:w="100" w:type="dxa"/>
            </w:tcMar>
          </w:tcPr>
          <w:p w:rsidR="00F1639B" w:rsidRDefault="00F1639B"/>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1</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2</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6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3</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4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5</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6</w:t>
            </w:r>
          </w:p>
        </w:tc>
        <w:tc>
          <w:tcPr>
            <w:tcW w:w="3168" w:type="dxa"/>
            <w:tcMar>
              <w:top w:w="50" w:type="dxa"/>
              <w:left w:w="100" w:type="dxa"/>
            </w:tcMar>
            <w:vAlign w:val="center"/>
          </w:tcPr>
          <w:p w:rsidR="00F1639B" w:rsidRDefault="00671D1B">
            <w:pPr>
              <w:spacing w:after="0"/>
              <w:ind w:left="135"/>
            </w:pPr>
            <w:r w:rsidRPr="007A435F">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7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7</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8</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F1639B" w:rsidRDefault="00F1639B">
            <w:pPr>
              <w:spacing w:after="0"/>
              <w:ind w:left="135"/>
              <w:jc w:val="center"/>
            </w:pP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rsidRPr="00C1148E">
        <w:trPr>
          <w:trHeight w:val="144"/>
          <w:tblCellSpacing w:w="20" w:type="nil"/>
        </w:trPr>
        <w:tc>
          <w:tcPr>
            <w:tcW w:w="456" w:type="dxa"/>
            <w:tcMar>
              <w:top w:w="50" w:type="dxa"/>
              <w:left w:w="100" w:type="dxa"/>
            </w:tcMar>
            <w:vAlign w:val="center"/>
          </w:tcPr>
          <w:p w:rsidR="00F1639B" w:rsidRDefault="00671D1B">
            <w:pPr>
              <w:spacing w:after="0"/>
            </w:pPr>
            <w:r>
              <w:rPr>
                <w:rFonts w:ascii="Times New Roman" w:hAnsi="Times New Roman"/>
                <w:color w:val="000000"/>
                <w:sz w:val="24"/>
              </w:rPr>
              <w:t>9</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2 </w:t>
            </w:r>
          </w:p>
        </w:tc>
        <w:tc>
          <w:tcPr>
            <w:tcW w:w="2615"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419506</w:t>
              </w:r>
            </w:hyperlink>
          </w:p>
        </w:tc>
      </w:tr>
      <w:tr w:rsidR="00F1639B">
        <w:trPr>
          <w:trHeight w:val="144"/>
          <w:tblCellSpacing w:w="20" w:type="nil"/>
        </w:trPr>
        <w:tc>
          <w:tcPr>
            <w:tcW w:w="0" w:type="auto"/>
            <w:gridSpan w:val="2"/>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32 </w:t>
            </w:r>
          </w:p>
        </w:tc>
        <w:tc>
          <w:tcPr>
            <w:tcW w:w="2615" w:type="dxa"/>
            <w:tcMar>
              <w:top w:w="50" w:type="dxa"/>
              <w:left w:w="100" w:type="dxa"/>
            </w:tcMar>
            <w:vAlign w:val="center"/>
          </w:tcPr>
          <w:p w:rsidR="00F1639B" w:rsidRDefault="00F1639B"/>
        </w:tc>
      </w:tr>
    </w:tbl>
    <w:p w:rsidR="00F1639B" w:rsidRDefault="00F1639B">
      <w:pPr>
        <w:sectPr w:rsidR="00F1639B">
          <w:pgSz w:w="16383" w:h="11906" w:orient="landscape"/>
          <w:pgMar w:top="1134" w:right="850" w:bottom="1134" w:left="1701" w:header="720" w:footer="720" w:gutter="0"/>
          <w:cols w:space="720"/>
        </w:sectPr>
      </w:pPr>
    </w:p>
    <w:p w:rsidR="00F1639B" w:rsidRDefault="00671D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1639B">
        <w:trPr>
          <w:trHeight w:val="144"/>
          <w:tblCellSpacing w:w="20" w:type="nil"/>
        </w:trPr>
        <w:tc>
          <w:tcPr>
            <w:tcW w:w="476" w:type="dxa"/>
            <w:vMerge w:val="restart"/>
            <w:tcMar>
              <w:top w:w="50" w:type="dxa"/>
              <w:left w:w="100" w:type="dxa"/>
            </w:tcMar>
            <w:vAlign w:val="center"/>
          </w:tcPr>
          <w:p w:rsidR="00F1639B" w:rsidRDefault="00671D1B">
            <w:pPr>
              <w:spacing w:after="0"/>
              <w:ind w:left="135"/>
            </w:pPr>
            <w:r>
              <w:rPr>
                <w:rFonts w:ascii="Times New Roman" w:hAnsi="Times New Roman"/>
                <w:b/>
                <w:color w:val="000000"/>
                <w:sz w:val="24"/>
              </w:rPr>
              <w:t xml:space="preserve">№ п/п </w:t>
            </w:r>
          </w:p>
          <w:p w:rsidR="00F1639B" w:rsidRDefault="00F1639B">
            <w:pPr>
              <w:spacing w:after="0"/>
              <w:ind w:left="135"/>
            </w:pPr>
          </w:p>
        </w:tc>
        <w:tc>
          <w:tcPr>
            <w:tcW w:w="2816"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1639B" w:rsidRDefault="00F1639B">
            <w:pPr>
              <w:spacing w:after="0"/>
              <w:ind w:left="135"/>
            </w:pPr>
          </w:p>
        </w:tc>
        <w:tc>
          <w:tcPr>
            <w:tcW w:w="0" w:type="auto"/>
            <w:gridSpan w:val="3"/>
            <w:tcMar>
              <w:top w:w="50" w:type="dxa"/>
              <w:left w:w="100" w:type="dxa"/>
            </w:tcMar>
            <w:vAlign w:val="center"/>
          </w:tcPr>
          <w:p w:rsidR="00F1639B" w:rsidRDefault="00671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639B" w:rsidRDefault="00F1639B">
            <w:pPr>
              <w:spacing w:after="0"/>
              <w:ind w:left="135"/>
            </w:pPr>
          </w:p>
        </w:tc>
      </w:tr>
      <w:tr w:rsidR="00F1639B">
        <w:trPr>
          <w:trHeight w:val="144"/>
          <w:tblCellSpacing w:w="20" w:type="nil"/>
        </w:trPr>
        <w:tc>
          <w:tcPr>
            <w:tcW w:w="0" w:type="auto"/>
            <w:vMerge/>
            <w:tcBorders>
              <w:top w:val="nil"/>
            </w:tcBorders>
            <w:tcMar>
              <w:top w:w="50" w:type="dxa"/>
              <w:left w:w="100" w:type="dxa"/>
            </w:tcMar>
          </w:tcPr>
          <w:p w:rsidR="00F1639B" w:rsidRDefault="00F1639B"/>
        </w:tc>
        <w:tc>
          <w:tcPr>
            <w:tcW w:w="0" w:type="auto"/>
            <w:vMerge/>
            <w:tcBorders>
              <w:top w:val="nil"/>
            </w:tcBorders>
            <w:tcMar>
              <w:top w:w="50" w:type="dxa"/>
              <w:left w:w="100" w:type="dxa"/>
            </w:tcMar>
          </w:tcPr>
          <w:p w:rsidR="00F1639B" w:rsidRDefault="00F1639B"/>
        </w:tc>
        <w:tc>
          <w:tcPr>
            <w:tcW w:w="999"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639B" w:rsidRDefault="00F1639B">
            <w:pPr>
              <w:spacing w:after="0"/>
              <w:ind w:left="135"/>
            </w:pPr>
          </w:p>
        </w:tc>
        <w:tc>
          <w:tcPr>
            <w:tcW w:w="1726"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1811"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0" w:type="auto"/>
            <w:vMerge/>
            <w:tcBorders>
              <w:top w:val="nil"/>
            </w:tcBorders>
            <w:tcMar>
              <w:top w:w="50" w:type="dxa"/>
              <w:left w:w="100" w:type="dxa"/>
            </w:tcMar>
          </w:tcPr>
          <w:p w:rsidR="00F1639B" w:rsidRDefault="00F1639B"/>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1</w:t>
            </w:r>
          </w:p>
        </w:tc>
        <w:tc>
          <w:tcPr>
            <w:tcW w:w="2816"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2</w:t>
            </w:r>
          </w:p>
        </w:tc>
        <w:tc>
          <w:tcPr>
            <w:tcW w:w="2816"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5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3</w:t>
            </w:r>
          </w:p>
        </w:tc>
        <w:tc>
          <w:tcPr>
            <w:tcW w:w="2816"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4</w:t>
            </w:r>
          </w:p>
        </w:tc>
        <w:tc>
          <w:tcPr>
            <w:tcW w:w="2816"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8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5</w:t>
            </w:r>
          </w:p>
        </w:tc>
        <w:tc>
          <w:tcPr>
            <w:tcW w:w="2816" w:type="dxa"/>
            <w:tcMar>
              <w:top w:w="50" w:type="dxa"/>
              <w:left w:w="100" w:type="dxa"/>
            </w:tcMar>
            <w:vAlign w:val="center"/>
          </w:tcPr>
          <w:p w:rsidR="00F1639B" w:rsidRDefault="00671D1B">
            <w:pPr>
              <w:spacing w:after="0"/>
              <w:ind w:left="135"/>
            </w:pPr>
            <w:r w:rsidRPr="007A435F">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6</w:t>
            </w:r>
          </w:p>
        </w:tc>
        <w:tc>
          <w:tcPr>
            <w:tcW w:w="2816"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7</w:t>
            </w:r>
          </w:p>
        </w:tc>
        <w:tc>
          <w:tcPr>
            <w:tcW w:w="2816"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8</w:t>
            </w:r>
          </w:p>
        </w:tc>
        <w:tc>
          <w:tcPr>
            <w:tcW w:w="2816"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F1639B" w:rsidRDefault="00F1639B">
            <w:pPr>
              <w:spacing w:after="0"/>
              <w:ind w:left="135"/>
              <w:jc w:val="center"/>
            </w:pP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4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rsidRPr="00C1148E">
        <w:trPr>
          <w:trHeight w:val="144"/>
          <w:tblCellSpacing w:w="20" w:type="nil"/>
        </w:trPr>
        <w:tc>
          <w:tcPr>
            <w:tcW w:w="476" w:type="dxa"/>
            <w:tcMar>
              <w:top w:w="50" w:type="dxa"/>
              <w:left w:w="100" w:type="dxa"/>
            </w:tcMar>
            <w:vAlign w:val="center"/>
          </w:tcPr>
          <w:p w:rsidR="00F1639B" w:rsidRDefault="00671D1B">
            <w:pPr>
              <w:spacing w:after="0"/>
            </w:pPr>
            <w:r>
              <w:rPr>
                <w:rFonts w:ascii="Times New Roman" w:hAnsi="Times New Roman"/>
                <w:color w:val="000000"/>
                <w:sz w:val="24"/>
              </w:rPr>
              <w:t>9</w:t>
            </w:r>
          </w:p>
        </w:tc>
        <w:tc>
          <w:tcPr>
            <w:tcW w:w="2816"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 </w:t>
            </w:r>
          </w:p>
        </w:tc>
        <w:tc>
          <w:tcPr>
            <w:tcW w:w="2710"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/7</w:t>
              </w:r>
              <w:r>
                <w:rPr>
                  <w:rFonts w:ascii="Times New Roman" w:hAnsi="Times New Roman"/>
                  <w:color w:val="0000FF"/>
                  <w:u w:val="single"/>
                </w:rPr>
                <w:t>f</w:t>
              </w:r>
              <w:r w:rsidRPr="007A435F">
                <w:rPr>
                  <w:rFonts w:ascii="Times New Roman" w:hAnsi="Times New Roman"/>
                  <w:color w:val="0000FF"/>
                  <w:u w:val="single"/>
                  <w:lang w:val="ru-RU"/>
                </w:rPr>
                <w:t>41</w:t>
              </w:r>
              <w:r>
                <w:rPr>
                  <w:rFonts w:ascii="Times New Roman" w:hAnsi="Times New Roman"/>
                  <w:color w:val="0000FF"/>
                  <w:u w:val="single"/>
                </w:rPr>
                <w:t>b</w:t>
              </w:r>
              <w:r w:rsidRPr="007A435F">
                <w:rPr>
                  <w:rFonts w:ascii="Times New Roman" w:hAnsi="Times New Roman"/>
                  <w:color w:val="0000FF"/>
                  <w:u w:val="single"/>
                  <w:lang w:val="ru-RU"/>
                </w:rPr>
                <w:t>590</w:t>
              </w:r>
            </w:hyperlink>
          </w:p>
        </w:tc>
      </w:tr>
      <w:tr w:rsidR="00F1639B">
        <w:trPr>
          <w:trHeight w:val="144"/>
          <w:tblCellSpacing w:w="20" w:type="nil"/>
        </w:trPr>
        <w:tc>
          <w:tcPr>
            <w:tcW w:w="0" w:type="auto"/>
            <w:gridSpan w:val="2"/>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811"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33 </w:t>
            </w:r>
          </w:p>
        </w:tc>
        <w:tc>
          <w:tcPr>
            <w:tcW w:w="2710" w:type="dxa"/>
            <w:tcMar>
              <w:top w:w="50" w:type="dxa"/>
              <w:left w:w="100" w:type="dxa"/>
            </w:tcMar>
            <w:vAlign w:val="center"/>
          </w:tcPr>
          <w:p w:rsidR="00F1639B" w:rsidRDefault="00F1639B"/>
        </w:tc>
      </w:tr>
    </w:tbl>
    <w:p w:rsidR="00F1639B" w:rsidRDefault="00F1639B">
      <w:pPr>
        <w:sectPr w:rsidR="00F1639B">
          <w:pgSz w:w="16383" w:h="11906" w:orient="landscape"/>
          <w:pgMar w:top="1134" w:right="850" w:bottom="1134" w:left="1701" w:header="720" w:footer="720" w:gutter="0"/>
          <w:cols w:space="720"/>
        </w:sectPr>
      </w:pPr>
    </w:p>
    <w:p w:rsidR="00F1639B" w:rsidRDefault="00F1639B">
      <w:pPr>
        <w:sectPr w:rsidR="00F1639B">
          <w:pgSz w:w="16383" w:h="11906" w:orient="landscape"/>
          <w:pgMar w:top="1134" w:right="850" w:bottom="1134" w:left="1701" w:header="720" w:footer="720" w:gutter="0"/>
          <w:cols w:space="720"/>
        </w:sectPr>
      </w:pPr>
    </w:p>
    <w:p w:rsidR="00F1639B" w:rsidRDefault="00671D1B">
      <w:pPr>
        <w:spacing w:after="0"/>
        <w:ind w:left="120"/>
      </w:pPr>
      <w:bookmarkStart w:id="6" w:name="block-8127536"/>
      <w:bookmarkEnd w:id="5"/>
      <w:r>
        <w:rPr>
          <w:rFonts w:ascii="Times New Roman" w:hAnsi="Times New Roman"/>
          <w:b/>
          <w:color w:val="000000"/>
          <w:sz w:val="28"/>
        </w:rPr>
        <w:lastRenderedPageBreak/>
        <w:t xml:space="preserve"> ПОУРОЧНОЕ ПЛАНИРОВАНИЕ </w:t>
      </w:r>
    </w:p>
    <w:p w:rsidR="00F1639B" w:rsidRDefault="00671D1B">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F1639B">
        <w:trPr>
          <w:trHeight w:val="144"/>
          <w:tblCellSpacing w:w="20" w:type="nil"/>
        </w:trPr>
        <w:tc>
          <w:tcPr>
            <w:tcW w:w="368" w:type="dxa"/>
            <w:vMerge w:val="restart"/>
            <w:tcMar>
              <w:top w:w="50" w:type="dxa"/>
              <w:left w:w="100" w:type="dxa"/>
            </w:tcMar>
            <w:vAlign w:val="center"/>
          </w:tcPr>
          <w:p w:rsidR="00F1639B" w:rsidRDefault="00671D1B">
            <w:pPr>
              <w:spacing w:after="0"/>
              <w:ind w:left="135"/>
            </w:pPr>
            <w:r>
              <w:rPr>
                <w:rFonts w:ascii="Times New Roman" w:hAnsi="Times New Roman"/>
                <w:b/>
                <w:color w:val="000000"/>
                <w:sz w:val="24"/>
              </w:rPr>
              <w:t xml:space="preserve">№ п/п </w:t>
            </w:r>
          </w:p>
          <w:p w:rsidR="00F1639B" w:rsidRDefault="00F1639B">
            <w:pPr>
              <w:spacing w:after="0"/>
              <w:ind w:left="135"/>
            </w:pPr>
          </w:p>
        </w:tc>
        <w:tc>
          <w:tcPr>
            <w:tcW w:w="3168"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1639B" w:rsidRDefault="00F1639B">
            <w:pPr>
              <w:spacing w:after="0"/>
              <w:ind w:left="135"/>
            </w:pPr>
          </w:p>
        </w:tc>
        <w:tc>
          <w:tcPr>
            <w:tcW w:w="0" w:type="auto"/>
            <w:gridSpan w:val="3"/>
            <w:tcMar>
              <w:top w:w="50" w:type="dxa"/>
              <w:left w:w="100" w:type="dxa"/>
            </w:tcMar>
            <w:vAlign w:val="center"/>
          </w:tcPr>
          <w:p w:rsidR="00F1639B" w:rsidRDefault="00671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1639B" w:rsidRDefault="00F1639B">
            <w:pPr>
              <w:spacing w:after="0"/>
              <w:ind w:left="135"/>
            </w:pPr>
          </w:p>
        </w:tc>
        <w:tc>
          <w:tcPr>
            <w:tcW w:w="1957"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639B" w:rsidRDefault="00F1639B">
            <w:pPr>
              <w:spacing w:after="0"/>
              <w:ind w:left="135"/>
            </w:pPr>
          </w:p>
        </w:tc>
      </w:tr>
      <w:tr w:rsidR="00F1639B">
        <w:trPr>
          <w:trHeight w:val="144"/>
          <w:tblCellSpacing w:w="20" w:type="nil"/>
        </w:trPr>
        <w:tc>
          <w:tcPr>
            <w:tcW w:w="0" w:type="auto"/>
            <w:vMerge/>
            <w:tcBorders>
              <w:top w:val="nil"/>
            </w:tcBorders>
            <w:tcMar>
              <w:top w:w="50" w:type="dxa"/>
              <w:left w:w="100" w:type="dxa"/>
            </w:tcMar>
          </w:tcPr>
          <w:p w:rsidR="00F1639B" w:rsidRDefault="00F1639B"/>
        </w:tc>
        <w:tc>
          <w:tcPr>
            <w:tcW w:w="0" w:type="auto"/>
            <w:vMerge/>
            <w:tcBorders>
              <w:top w:val="nil"/>
            </w:tcBorders>
            <w:tcMar>
              <w:top w:w="50" w:type="dxa"/>
              <w:left w:w="100" w:type="dxa"/>
            </w:tcMar>
          </w:tcPr>
          <w:p w:rsidR="00F1639B" w:rsidRDefault="00F1639B"/>
        </w:tc>
        <w:tc>
          <w:tcPr>
            <w:tcW w:w="814"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639B" w:rsidRDefault="00F1639B">
            <w:pPr>
              <w:spacing w:after="0"/>
              <w:ind w:left="135"/>
            </w:pPr>
          </w:p>
        </w:tc>
        <w:tc>
          <w:tcPr>
            <w:tcW w:w="1509"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1610"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0" w:type="auto"/>
            <w:vMerge/>
            <w:tcBorders>
              <w:top w:val="nil"/>
            </w:tcBorders>
            <w:tcMar>
              <w:top w:w="50" w:type="dxa"/>
              <w:left w:w="100" w:type="dxa"/>
            </w:tcMar>
          </w:tcPr>
          <w:p w:rsidR="00F1639B" w:rsidRDefault="00F1639B"/>
        </w:tc>
        <w:tc>
          <w:tcPr>
            <w:tcW w:w="0" w:type="auto"/>
            <w:vMerge/>
            <w:tcBorders>
              <w:top w:val="nil"/>
            </w:tcBorders>
            <w:tcMar>
              <w:top w:w="50" w:type="dxa"/>
              <w:left w:w="100" w:type="dxa"/>
            </w:tcMar>
          </w:tcPr>
          <w:p w:rsidR="00F1639B" w:rsidRDefault="00F1639B"/>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Цель и основные понятия предмета ОБЖ</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7A435F">
                <w:rPr>
                  <w:rFonts w:ascii="Times New Roman" w:hAnsi="Times New Roman"/>
                  <w:color w:val="0000FF"/>
                  <w:u w:val="single"/>
                  <w:lang w:val="ru-RU"/>
                </w:rPr>
                <w:t>5</w:t>
              </w:r>
              <w:r>
                <w:rPr>
                  <w:rFonts w:ascii="Times New Roman" w:hAnsi="Times New Roman"/>
                  <w:color w:val="0000FF"/>
                  <w:u w:val="single"/>
                </w:rPr>
                <w:t>d</w:t>
              </w:r>
              <w:r w:rsidRPr="007A435F">
                <w:rPr>
                  <w:rFonts w:ascii="Times New Roman" w:hAnsi="Times New Roman"/>
                  <w:color w:val="0000FF"/>
                  <w:u w:val="single"/>
                  <w:lang w:val="ru-RU"/>
                </w:rPr>
                <w:t>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7A435F">
                <w:rPr>
                  <w:rFonts w:ascii="Times New Roman" w:hAnsi="Times New Roman"/>
                  <w:color w:val="0000FF"/>
                  <w:u w:val="single"/>
                  <w:lang w:val="ru-RU"/>
                </w:rPr>
                <w:t>746</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7A435F">
                <w:rPr>
                  <w:rFonts w:ascii="Times New Roman" w:hAnsi="Times New Roman"/>
                  <w:color w:val="0000FF"/>
                  <w:u w:val="single"/>
                  <w:lang w:val="ru-RU"/>
                </w:rPr>
                <w:t>8</w:t>
              </w:r>
              <w:r>
                <w:rPr>
                  <w:rFonts w:ascii="Times New Roman" w:hAnsi="Times New Roman"/>
                  <w:color w:val="0000FF"/>
                  <w:u w:val="single"/>
                </w:rPr>
                <w:t>c</w:t>
              </w:r>
              <w:r w:rsidRPr="007A435F">
                <w:rPr>
                  <w:rFonts w:ascii="Times New Roman" w:hAnsi="Times New Roman"/>
                  <w:color w:val="0000FF"/>
                  <w:u w:val="single"/>
                  <w:lang w:val="ru-RU"/>
                </w:rPr>
                <w:t>2</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4</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7A435F">
                <w:rPr>
                  <w:rFonts w:ascii="Times New Roman" w:hAnsi="Times New Roman"/>
                  <w:color w:val="0000FF"/>
                  <w:u w:val="single"/>
                  <w:lang w:val="ru-RU"/>
                </w:rPr>
                <w:t>82</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5</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7A435F">
                <w:rPr>
                  <w:rFonts w:ascii="Times New Roman" w:hAnsi="Times New Roman"/>
                  <w:color w:val="0000FF"/>
                  <w:u w:val="single"/>
                  <w:lang w:val="ru-RU"/>
                </w:rPr>
                <w:t>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6</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7A435F">
                <w:rPr>
                  <w:rFonts w:ascii="Times New Roman" w:hAnsi="Times New Roman"/>
                  <w:color w:val="0000FF"/>
                  <w:u w:val="single"/>
                  <w:lang w:val="ru-RU"/>
                </w:rPr>
                <w:t>84</w:t>
              </w:r>
            </w:hyperlink>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7</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8</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7A435F">
                <w:rPr>
                  <w:rFonts w:ascii="Times New Roman" w:hAnsi="Times New Roman"/>
                  <w:color w:val="0000FF"/>
                  <w:u w:val="single"/>
                  <w:lang w:val="ru-RU"/>
                </w:rPr>
                <w:t>51</w:t>
              </w:r>
              <w:r>
                <w:rPr>
                  <w:rFonts w:ascii="Times New Roman" w:hAnsi="Times New Roman"/>
                  <w:color w:val="0000FF"/>
                  <w:u w:val="single"/>
                </w:rPr>
                <w:t>a</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9</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7A435F">
                <w:rPr>
                  <w:rFonts w:ascii="Times New Roman" w:hAnsi="Times New Roman"/>
                  <w:color w:val="0000FF"/>
                  <w:u w:val="single"/>
                  <w:lang w:val="ru-RU"/>
                </w:rPr>
                <w:t>68</w:t>
              </w:r>
              <w:r>
                <w:rPr>
                  <w:rFonts w:ascii="Times New Roman" w:hAnsi="Times New Roman"/>
                  <w:color w:val="0000FF"/>
                  <w:u w:val="single"/>
                </w:rPr>
                <w:t>c</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18.11.2023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7A435F">
                <w:rPr>
                  <w:rFonts w:ascii="Times New Roman" w:hAnsi="Times New Roman"/>
                  <w:color w:val="0000FF"/>
                  <w:u w:val="single"/>
                  <w:lang w:val="ru-RU"/>
                </w:rPr>
                <w:t>0</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11</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7A435F">
                <w:rPr>
                  <w:rFonts w:ascii="Times New Roman" w:hAnsi="Times New Roman"/>
                  <w:color w:val="0000FF"/>
                  <w:u w:val="single"/>
                  <w:lang w:val="ru-RU"/>
                </w:rPr>
                <w:t>78</w:t>
              </w:r>
              <w:r>
                <w:rPr>
                  <w:rFonts w:ascii="Times New Roman" w:hAnsi="Times New Roman"/>
                  <w:color w:val="0000FF"/>
                  <w:u w:val="single"/>
                </w:rPr>
                <w:t>e</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12</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7A435F">
                <w:rPr>
                  <w:rFonts w:ascii="Times New Roman" w:hAnsi="Times New Roman"/>
                  <w:color w:val="0000FF"/>
                  <w:u w:val="single"/>
                  <w:lang w:val="ru-RU"/>
                </w:rPr>
                <w:t>946</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13</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038</w:t>
              </w:r>
              <w:r>
                <w:rPr>
                  <w:rFonts w:ascii="Times New Roman" w:hAnsi="Times New Roman"/>
                  <w:color w:val="0000FF"/>
                  <w:u w:val="single"/>
                </w:rPr>
                <w:t>c</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возникновении массовых беспорядков</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06</w:t>
              </w:r>
              <w:r>
                <w:rPr>
                  <w:rFonts w:ascii="Times New Roman" w:hAnsi="Times New Roman"/>
                  <w:color w:val="0000FF"/>
                  <w:u w:val="single"/>
                </w:rPr>
                <w:t>f</w:t>
              </w:r>
              <w:r w:rsidRPr="007A435F">
                <w:rPr>
                  <w:rFonts w:ascii="Times New Roman" w:hAnsi="Times New Roman"/>
                  <w:color w:val="0000FF"/>
                  <w:u w:val="single"/>
                  <w:lang w:val="ru-RU"/>
                </w:rPr>
                <w:t>2</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15</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w:t>
              </w:r>
              <w:r>
                <w:rPr>
                  <w:rFonts w:ascii="Times New Roman" w:hAnsi="Times New Roman"/>
                  <w:color w:val="0000FF"/>
                  <w:u w:val="single"/>
                </w:rPr>
                <w:t>a</w:t>
              </w:r>
              <w:r w:rsidRPr="007A435F">
                <w:rPr>
                  <w:rFonts w:ascii="Times New Roman" w:hAnsi="Times New Roman"/>
                  <w:color w:val="0000FF"/>
                  <w:u w:val="single"/>
                  <w:lang w:val="ru-RU"/>
                </w:rPr>
                <w:t>76</w:t>
              </w:r>
            </w:hyperlink>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16</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17</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Правила безопасного поведения на природе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w:t>
              </w:r>
              <w:r>
                <w:rPr>
                  <w:rFonts w:ascii="Times New Roman" w:hAnsi="Times New Roman"/>
                  <w:color w:val="0000FF"/>
                  <w:u w:val="single"/>
                </w:rPr>
                <w:t>d</w:t>
              </w:r>
              <w:r w:rsidRPr="007A435F">
                <w:rPr>
                  <w:rFonts w:ascii="Times New Roman" w:hAnsi="Times New Roman"/>
                  <w:color w:val="0000FF"/>
                  <w:u w:val="single"/>
                  <w:lang w:val="ru-RU"/>
                </w:rPr>
                <w:t>96</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18</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14</w:t>
              </w:r>
              <w:r>
                <w:rPr>
                  <w:rFonts w:ascii="Times New Roman" w:hAnsi="Times New Roman"/>
                  <w:color w:val="0000FF"/>
                  <w:u w:val="single"/>
                </w:rPr>
                <w:t>e</w:t>
              </w:r>
              <w:r w:rsidRPr="007A435F">
                <w:rPr>
                  <w:rFonts w:ascii="Times New Roman" w:hAnsi="Times New Roman"/>
                  <w:color w:val="0000FF"/>
                  <w:u w:val="single"/>
                  <w:lang w:val="ru-RU"/>
                </w:rPr>
                <w:t>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19</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1</w:t>
              </w:r>
              <w:r>
                <w:rPr>
                  <w:rFonts w:ascii="Times New Roman" w:hAnsi="Times New Roman"/>
                  <w:color w:val="0000FF"/>
                  <w:u w:val="single"/>
                </w:rPr>
                <w:t>da</w:t>
              </w:r>
              <w:r w:rsidRPr="007A435F">
                <w:rPr>
                  <w:rFonts w:ascii="Times New Roman" w:hAnsi="Times New Roman"/>
                  <w:color w:val="0000FF"/>
                  <w:u w:val="single"/>
                  <w:lang w:val="ru-RU"/>
                </w:rPr>
                <w:t>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20</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279</w:t>
              </w:r>
              <w:r>
                <w:rPr>
                  <w:rFonts w:ascii="Times New Roman" w:hAnsi="Times New Roman"/>
                  <w:color w:val="0000FF"/>
                  <w:u w:val="single"/>
                </w:rPr>
                <w:t>a</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21</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2</w:t>
              </w:r>
              <w:r>
                <w:rPr>
                  <w:rFonts w:ascii="Times New Roman" w:hAnsi="Times New Roman"/>
                  <w:color w:val="0000FF"/>
                  <w:u w:val="single"/>
                </w:rPr>
                <w:t>c</w:t>
              </w:r>
              <w:r w:rsidRPr="007A435F">
                <w:rPr>
                  <w:rFonts w:ascii="Times New Roman" w:hAnsi="Times New Roman"/>
                  <w:color w:val="0000FF"/>
                  <w:u w:val="single"/>
                  <w:lang w:val="ru-RU"/>
                </w:rPr>
                <w:t>0</w:t>
              </w:r>
              <w:r>
                <w:rPr>
                  <w:rFonts w:ascii="Times New Roman" w:hAnsi="Times New Roman"/>
                  <w:color w:val="0000FF"/>
                  <w:u w:val="single"/>
                </w:rPr>
                <w:t>e</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22</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Предупреждение и защита от </w:t>
            </w:r>
            <w:r w:rsidRPr="007A435F">
              <w:rPr>
                <w:rFonts w:ascii="Times New Roman" w:hAnsi="Times New Roman"/>
                <w:color w:val="000000"/>
                <w:sz w:val="24"/>
                <w:lang w:val="ru-RU"/>
              </w:rPr>
              <w:lastRenderedPageBreak/>
              <w:t>неинфекционных заболеваний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24.02.2024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lastRenderedPageBreak/>
              <w:t xml:space="preserve">Библиотека ЦОК </w:t>
            </w:r>
            <w:hyperlink r:id="rId44">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2</w:t>
              </w:r>
              <w:r>
                <w:rPr>
                  <w:rFonts w:ascii="Times New Roman" w:hAnsi="Times New Roman"/>
                  <w:color w:val="0000FF"/>
                  <w:u w:val="single"/>
                </w:rPr>
                <w:t>d</w:t>
              </w:r>
              <w:r w:rsidRPr="007A435F">
                <w:rPr>
                  <w:rFonts w:ascii="Times New Roman" w:hAnsi="Times New Roman"/>
                  <w:color w:val="0000FF"/>
                  <w:u w:val="single"/>
                  <w:lang w:val="ru-RU"/>
                </w:rPr>
                <w:t>94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02.03.2024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3384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7A435F">
                <w:rPr>
                  <w:rFonts w:ascii="Times New Roman" w:hAnsi="Times New Roman"/>
                  <w:color w:val="0000FF"/>
                  <w:u w:val="single"/>
                  <w:lang w:val="ru-RU"/>
                </w:rPr>
                <w:t>82</w:t>
              </w:r>
            </w:hyperlink>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25</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26</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27</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w:t>
              </w:r>
              <w:r>
                <w:rPr>
                  <w:rFonts w:ascii="Times New Roman" w:hAnsi="Times New Roman"/>
                  <w:color w:val="0000FF"/>
                  <w:u w:val="single"/>
                </w:rPr>
                <w:t>ca</w:t>
              </w:r>
              <w:r w:rsidRPr="007A435F">
                <w:rPr>
                  <w:rFonts w:ascii="Times New Roman" w:hAnsi="Times New Roman"/>
                  <w:color w:val="0000FF"/>
                  <w:u w:val="single"/>
                  <w:lang w:val="ru-RU"/>
                </w:rPr>
                <w:t>8</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28</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w:t>
              </w:r>
              <w:r>
                <w:rPr>
                  <w:rFonts w:ascii="Times New Roman" w:hAnsi="Times New Roman"/>
                  <w:color w:val="0000FF"/>
                  <w:u w:val="single"/>
                </w:rPr>
                <w:t>f</w:t>
              </w:r>
              <w:r w:rsidRPr="007A435F">
                <w:rPr>
                  <w:rFonts w:ascii="Times New Roman" w:hAnsi="Times New Roman"/>
                  <w:color w:val="0000FF"/>
                  <w:u w:val="single"/>
                  <w:lang w:val="ru-RU"/>
                </w:rPr>
                <w:t>82</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29</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4568</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30</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Общие принципы безопасности в цифровой среде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46</w:t>
              </w:r>
              <w:r>
                <w:rPr>
                  <w:rFonts w:ascii="Times New Roman" w:hAnsi="Times New Roman"/>
                  <w:color w:val="0000FF"/>
                  <w:u w:val="single"/>
                </w:rPr>
                <w:t>da</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31</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4842</w:t>
              </w:r>
            </w:hyperlink>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32</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F1639B" w:rsidRDefault="00F1639B">
            <w:pPr>
              <w:spacing w:after="0"/>
              <w:ind w:left="135"/>
            </w:pPr>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33</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1639B" w:rsidRDefault="00F1639B">
            <w:pPr>
              <w:spacing w:after="0"/>
              <w:ind w:left="135"/>
              <w:jc w:val="center"/>
            </w:pP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6192</w:t>
              </w:r>
            </w:hyperlink>
          </w:p>
        </w:tc>
      </w:tr>
      <w:tr w:rsidR="00F1639B">
        <w:trPr>
          <w:trHeight w:val="144"/>
          <w:tblCellSpacing w:w="20" w:type="nil"/>
        </w:trPr>
        <w:tc>
          <w:tcPr>
            <w:tcW w:w="0" w:type="auto"/>
            <w:gridSpan w:val="2"/>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33 </w:t>
            </w:r>
          </w:p>
        </w:tc>
        <w:tc>
          <w:tcPr>
            <w:tcW w:w="0" w:type="auto"/>
            <w:gridSpan w:val="2"/>
            <w:tcMar>
              <w:top w:w="50" w:type="dxa"/>
              <w:left w:w="100" w:type="dxa"/>
            </w:tcMar>
            <w:vAlign w:val="center"/>
          </w:tcPr>
          <w:p w:rsidR="00F1639B" w:rsidRDefault="00F1639B"/>
        </w:tc>
      </w:tr>
    </w:tbl>
    <w:p w:rsidR="00F1639B" w:rsidRDefault="00F1639B">
      <w:pPr>
        <w:sectPr w:rsidR="00F1639B">
          <w:pgSz w:w="16383" w:h="11906" w:orient="landscape"/>
          <w:pgMar w:top="1134" w:right="850" w:bottom="1134" w:left="1701" w:header="720" w:footer="720" w:gutter="0"/>
          <w:cols w:space="720"/>
        </w:sectPr>
      </w:pPr>
    </w:p>
    <w:p w:rsidR="00F1639B" w:rsidRDefault="00671D1B">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3"/>
        <w:gridCol w:w="3956"/>
        <w:gridCol w:w="1173"/>
        <w:gridCol w:w="1841"/>
        <w:gridCol w:w="1910"/>
        <w:gridCol w:w="1423"/>
        <w:gridCol w:w="2824"/>
      </w:tblGrid>
      <w:tr w:rsidR="00F1639B">
        <w:trPr>
          <w:trHeight w:val="144"/>
          <w:tblCellSpacing w:w="20" w:type="nil"/>
        </w:trPr>
        <w:tc>
          <w:tcPr>
            <w:tcW w:w="368" w:type="dxa"/>
            <w:vMerge w:val="restart"/>
            <w:tcMar>
              <w:top w:w="50" w:type="dxa"/>
              <w:left w:w="100" w:type="dxa"/>
            </w:tcMar>
            <w:vAlign w:val="center"/>
          </w:tcPr>
          <w:p w:rsidR="00F1639B" w:rsidRDefault="00671D1B">
            <w:pPr>
              <w:spacing w:after="0"/>
              <w:ind w:left="135"/>
            </w:pPr>
            <w:r>
              <w:rPr>
                <w:rFonts w:ascii="Times New Roman" w:hAnsi="Times New Roman"/>
                <w:b/>
                <w:color w:val="000000"/>
                <w:sz w:val="24"/>
              </w:rPr>
              <w:t xml:space="preserve">№ п/п </w:t>
            </w:r>
          </w:p>
          <w:p w:rsidR="00F1639B" w:rsidRDefault="00F1639B">
            <w:pPr>
              <w:spacing w:after="0"/>
              <w:ind w:left="135"/>
            </w:pPr>
          </w:p>
        </w:tc>
        <w:tc>
          <w:tcPr>
            <w:tcW w:w="3168"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1639B" w:rsidRDefault="00F1639B">
            <w:pPr>
              <w:spacing w:after="0"/>
              <w:ind w:left="135"/>
            </w:pPr>
          </w:p>
        </w:tc>
        <w:tc>
          <w:tcPr>
            <w:tcW w:w="0" w:type="auto"/>
            <w:gridSpan w:val="3"/>
            <w:tcMar>
              <w:top w:w="50" w:type="dxa"/>
              <w:left w:w="100" w:type="dxa"/>
            </w:tcMar>
            <w:vAlign w:val="center"/>
          </w:tcPr>
          <w:p w:rsidR="00F1639B" w:rsidRDefault="00671D1B">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1639B" w:rsidRDefault="00F1639B">
            <w:pPr>
              <w:spacing w:after="0"/>
              <w:ind w:left="135"/>
            </w:pPr>
          </w:p>
        </w:tc>
        <w:tc>
          <w:tcPr>
            <w:tcW w:w="1957" w:type="dxa"/>
            <w:vMerge w:val="restart"/>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1639B" w:rsidRDefault="00F1639B">
            <w:pPr>
              <w:spacing w:after="0"/>
              <w:ind w:left="135"/>
            </w:pPr>
          </w:p>
        </w:tc>
      </w:tr>
      <w:tr w:rsidR="00F1639B">
        <w:trPr>
          <w:trHeight w:val="144"/>
          <w:tblCellSpacing w:w="20" w:type="nil"/>
        </w:trPr>
        <w:tc>
          <w:tcPr>
            <w:tcW w:w="0" w:type="auto"/>
            <w:vMerge/>
            <w:tcBorders>
              <w:top w:val="nil"/>
            </w:tcBorders>
            <w:tcMar>
              <w:top w:w="50" w:type="dxa"/>
              <w:left w:w="100" w:type="dxa"/>
            </w:tcMar>
          </w:tcPr>
          <w:p w:rsidR="00F1639B" w:rsidRDefault="00F1639B"/>
        </w:tc>
        <w:tc>
          <w:tcPr>
            <w:tcW w:w="0" w:type="auto"/>
            <w:vMerge/>
            <w:tcBorders>
              <w:top w:val="nil"/>
            </w:tcBorders>
            <w:tcMar>
              <w:top w:w="50" w:type="dxa"/>
              <w:left w:w="100" w:type="dxa"/>
            </w:tcMar>
          </w:tcPr>
          <w:p w:rsidR="00F1639B" w:rsidRDefault="00F1639B"/>
        </w:tc>
        <w:tc>
          <w:tcPr>
            <w:tcW w:w="814"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1639B" w:rsidRDefault="00F1639B">
            <w:pPr>
              <w:spacing w:after="0"/>
              <w:ind w:left="135"/>
            </w:pPr>
          </w:p>
        </w:tc>
        <w:tc>
          <w:tcPr>
            <w:tcW w:w="1509"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1610" w:type="dxa"/>
            <w:tcMar>
              <w:top w:w="50" w:type="dxa"/>
              <w:left w:w="100" w:type="dxa"/>
            </w:tcMar>
            <w:vAlign w:val="center"/>
          </w:tcPr>
          <w:p w:rsidR="00F1639B" w:rsidRDefault="00671D1B">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1639B" w:rsidRDefault="00F1639B">
            <w:pPr>
              <w:spacing w:after="0"/>
              <w:ind w:left="135"/>
            </w:pPr>
          </w:p>
        </w:tc>
        <w:tc>
          <w:tcPr>
            <w:tcW w:w="0" w:type="auto"/>
            <w:vMerge/>
            <w:tcBorders>
              <w:top w:val="nil"/>
            </w:tcBorders>
            <w:tcMar>
              <w:top w:w="50" w:type="dxa"/>
              <w:left w:w="100" w:type="dxa"/>
            </w:tcMar>
          </w:tcPr>
          <w:p w:rsidR="00F1639B" w:rsidRDefault="00F1639B"/>
        </w:tc>
        <w:tc>
          <w:tcPr>
            <w:tcW w:w="0" w:type="auto"/>
            <w:vMerge/>
            <w:tcBorders>
              <w:top w:val="nil"/>
            </w:tcBorders>
            <w:tcMar>
              <w:top w:w="50" w:type="dxa"/>
              <w:left w:w="100" w:type="dxa"/>
            </w:tcMar>
          </w:tcPr>
          <w:p w:rsidR="00F1639B" w:rsidRDefault="00F1639B"/>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01.09.2023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09.09.2023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7A435F">
                <w:rPr>
                  <w:rFonts w:ascii="Times New Roman" w:hAnsi="Times New Roman"/>
                  <w:color w:val="0000FF"/>
                  <w:u w:val="single"/>
                  <w:lang w:val="ru-RU"/>
                </w:rPr>
                <w:t>78</w:t>
              </w:r>
              <w:r>
                <w:rPr>
                  <w:rFonts w:ascii="Times New Roman" w:hAnsi="Times New Roman"/>
                  <w:color w:val="0000FF"/>
                  <w:u w:val="single"/>
                </w:rPr>
                <w:t>e</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16.09.2023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7A435F">
                <w:rPr>
                  <w:rFonts w:ascii="Times New Roman" w:hAnsi="Times New Roman"/>
                  <w:color w:val="0000FF"/>
                  <w:u w:val="single"/>
                  <w:lang w:val="ru-RU"/>
                </w:rPr>
                <w:t>946</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23.09.2023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7A435F">
                <w:rPr>
                  <w:rFonts w:ascii="Times New Roman" w:hAnsi="Times New Roman"/>
                  <w:color w:val="0000FF"/>
                  <w:u w:val="single"/>
                  <w:lang w:val="ru-RU"/>
                </w:rPr>
                <w:t>0</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5</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30.09.2023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7A435F">
                <w:rPr>
                  <w:rFonts w:ascii="Times New Roman" w:hAnsi="Times New Roman"/>
                  <w:color w:val="0000FF"/>
                  <w:u w:val="single"/>
                  <w:lang w:val="ru-RU"/>
                </w:rPr>
                <w:t>42</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6</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07.10.2023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0210</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7</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14.10.2023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w:t>
              </w:r>
              <w:r>
                <w:rPr>
                  <w:rFonts w:ascii="Times New Roman" w:hAnsi="Times New Roman"/>
                  <w:color w:val="0000FF"/>
                  <w:u w:val="single"/>
                </w:rPr>
                <w:t>c</w:t>
              </w:r>
              <w:r w:rsidRPr="007A435F">
                <w:rPr>
                  <w:rFonts w:ascii="Times New Roman" w:hAnsi="Times New Roman"/>
                  <w:color w:val="0000FF"/>
                  <w:u w:val="single"/>
                  <w:lang w:val="ru-RU"/>
                </w:rPr>
                <w:t>10</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8</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21.10.2023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w:t>
              </w:r>
              <w:r>
                <w:rPr>
                  <w:rFonts w:ascii="Times New Roman" w:hAnsi="Times New Roman"/>
                  <w:color w:val="0000FF"/>
                  <w:u w:val="single"/>
                </w:rPr>
                <w:t>c</w:t>
              </w:r>
              <w:r w:rsidRPr="007A435F">
                <w:rPr>
                  <w:rFonts w:ascii="Times New Roman" w:hAnsi="Times New Roman"/>
                  <w:color w:val="0000FF"/>
                  <w:u w:val="single"/>
                  <w:lang w:val="ru-RU"/>
                </w:rPr>
                <w:t>10</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9</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11.11.2023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14</w:t>
              </w:r>
              <w:r>
                <w:rPr>
                  <w:rFonts w:ascii="Times New Roman" w:hAnsi="Times New Roman"/>
                  <w:color w:val="0000FF"/>
                  <w:u w:val="single"/>
                </w:rPr>
                <w:t>e</w:t>
              </w:r>
              <w:r w:rsidRPr="007A435F">
                <w:rPr>
                  <w:rFonts w:ascii="Times New Roman" w:hAnsi="Times New Roman"/>
                  <w:color w:val="0000FF"/>
                  <w:u w:val="single"/>
                  <w:lang w:val="ru-RU"/>
                </w:rPr>
                <w:t>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10</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Пожарная безопасность в </w:t>
            </w:r>
            <w:r w:rsidRPr="007A435F">
              <w:rPr>
                <w:rFonts w:ascii="Times New Roman" w:hAnsi="Times New Roman"/>
                <w:color w:val="000000"/>
                <w:sz w:val="24"/>
                <w:lang w:val="ru-RU"/>
              </w:rPr>
              <w:lastRenderedPageBreak/>
              <w:t>природной среде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18.11.2023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lastRenderedPageBreak/>
              <w:t xml:space="preserve">Библиотека ЦОК </w:t>
            </w:r>
            <w:hyperlink r:id="rId62">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25.11.2023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1</w:t>
              </w:r>
              <w:r>
                <w:rPr>
                  <w:rFonts w:ascii="Times New Roman" w:hAnsi="Times New Roman"/>
                  <w:color w:val="0000FF"/>
                  <w:u w:val="single"/>
                </w:rPr>
                <w:t>ac</w:t>
              </w:r>
              <w:r w:rsidRPr="007A435F">
                <w:rPr>
                  <w:rFonts w:ascii="Times New Roman" w:hAnsi="Times New Roman"/>
                  <w:color w:val="0000FF"/>
                  <w:u w:val="single"/>
                  <w:lang w:val="ru-RU"/>
                </w:rPr>
                <w:t>0</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12</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02.12.2023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1</w:t>
              </w:r>
              <w:r>
                <w:rPr>
                  <w:rFonts w:ascii="Times New Roman" w:hAnsi="Times New Roman"/>
                  <w:color w:val="0000FF"/>
                  <w:u w:val="single"/>
                </w:rPr>
                <w:t>da</w:t>
              </w:r>
              <w:r w:rsidRPr="007A435F">
                <w:rPr>
                  <w:rFonts w:ascii="Times New Roman" w:hAnsi="Times New Roman"/>
                  <w:color w:val="0000FF"/>
                  <w:u w:val="single"/>
                  <w:lang w:val="ru-RU"/>
                </w:rPr>
                <w:t>4</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13</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угрозе наводнения, цунами</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09.12.2023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209</w:t>
              </w:r>
              <w:r>
                <w:rPr>
                  <w:rFonts w:ascii="Times New Roman" w:hAnsi="Times New Roman"/>
                  <w:color w:val="0000FF"/>
                  <w:u w:val="single"/>
                </w:rPr>
                <w:t>c</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урагане, буре, смерче, грозе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16.12.2023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222</w:t>
              </w:r>
              <w:r>
                <w:rPr>
                  <w:rFonts w:ascii="Times New Roman" w:hAnsi="Times New Roman"/>
                  <w:color w:val="0000FF"/>
                  <w:u w:val="single"/>
                </w:rPr>
                <w:t>c</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15</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угрозе землетрясения, извержения вулкана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23.12.2023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23</w:t>
              </w:r>
              <w:r>
                <w:rPr>
                  <w:rFonts w:ascii="Times New Roman" w:hAnsi="Times New Roman"/>
                  <w:color w:val="0000FF"/>
                  <w:u w:val="single"/>
                </w:rPr>
                <w:t>a</w:t>
              </w:r>
              <w:r w:rsidRPr="007A435F">
                <w:rPr>
                  <w:rFonts w:ascii="Times New Roman" w:hAnsi="Times New Roman"/>
                  <w:color w:val="0000FF"/>
                  <w:u w:val="single"/>
                  <w:lang w:val="ru-RU"/>
                </w:rPr>
                <w:t>8</w:t>
              </w:r>
            </w:hyperlink>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16</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13.01.2024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17</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20.01.2024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3078</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18</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27.01.2024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350</w:t>
              </w:r>
              <w:r>
                <w:rPr>
                  <w:rFonts w:ascii="Times New Roman" w:hAnsi="Times New Roman"/>
                  <w:color w:val="0000FF"/>
                  <w:u w:val="single"/>
                </w:rPr>
                <w:t>a</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19</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03.02.2024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367</w:t>
              </w:r>
              <w:r>
                <w:rPr>
                  <w:rFonts w:ascii="Times New Roman" w:hAnsi="Times New Roman"/>
                  <w:color w:val="0000FF"/>
                  <w:u w:val="single"/>
                </w:rPr>
                <w:t>c</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20</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10.02.2024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3</w:t>
              </w:r>
              <w:r>
                <w:rPr>
                  <w:rFonts w:ascii="Times New Roman" w:hAnsi="Times New Roman"/>
                  <w:color w:val="0000FF"/>
                  <w:u w:val="single"/>
                </w:rPr>
                <w:t>ca</w:t>
              </w:r>
              <w:r w:rsidRPr="007A435F">
                <w:rPr>
                  <w:rFonts w:ascii="Times New Roman" w:hAnsi="Times New Roman"/>
                  <w:color w:val="0000FF"/>
                  <w:u w:val="single"/>
                  <w:lang w:val="ru-RU"/>
                </w:rPr>
                <w:t>8</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21</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17.02.2024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425</w:t>
              </w:r>
              <w:r>
                <w:rPr>
                  <w:rFonts w:ascii="Times New Roman" w:hAnsi="Times New Roman"/>
                  <w:color w:val="0000FF"/>
                  <w:u w:val="single"/>
                </w:rPr>
                <w:t>c</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22</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24.02.2024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23</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Безопасное поведение и </w:t>
            </w:r>
            <w:r w:rsidRPr="007A435F">
              <w:rPr>
                <w:rFonts w:ascii="Times New Roman" w:hAnsi="Times New Roman"/>
                <w:color w:val="000000"/>
                <w:sz w:val="24"/>
                <w:lang w:val="ru-RU"/>
              </w:rPr>
              <w:lastRenderedPageBreak/>
              <w:t>современные увлечения молодёжи</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02.03.2024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lastRenderedPageBreak/>
              <w:t xml:space="preserve">Библиотека ЦОК </w:t>
            </w:r>
            <w:hyperlink r:id="rId74">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4568</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Опасные программы и явления цифровой среды</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09.03.2024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4842</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25</w:t>
            </w:r>
          </w:p>
        </w:tc>
        <w:tc>
          <w:tcPr>
            <w:tcW w:w="3168" w:type="dxa"/>
            <w:tcMar>
              <w:top w:w="50" w:type="dxa"/>
              <w:left w:w="100" w:type="dxa"/>
            </w:tcMar>
            <w:vAlign w:val="center"/>
          </w:tcPr>
          <w:p w:rsidR="00F1639B" w:rsidRDefault="00671D1B">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14"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16.03.2024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46</w:t>
              </w:r>
              <w:r>
                <w:rPr>
                  <w:rFonts w:ascii="Times New Roman" w:hAnsi="Times New Roman"/>
                  <w:color w:val="0000FF"/>
                  <w:u w:val="single"/>
                </w:rPr>
                <w:t>da</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26</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Деструктивные течения в Интернете и защита от них</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06.04.2024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4</w:t>
              </w:r>
              <w:r>
                <w:rPr>
                  <w:rFonts w:ascii="Times New Roman" w:hAnsi="Times New Roman"/>
                  <w:color w:val="0000FF"/>
                  <w:u w:val="single"/>
                </w:rPr>
                <w:t>d</w:t>
              </w:r>
              <w:r w:rsidRPr="007A435F">
                <w:rPr>
                  <w:rFonts w:ascii="Times New Roman" w:hAnsi="Times New Roman"/>
                  <w:color w:val="0000FF"/>
                  <w:u w:val="single"/>
                  <w:lang w:val="ru-RU"/>
                </w:rPr>
                <w:t>4</w:t>
              </w:r>
              <w:r>
                <w:rPr>
                  <w:rFonts w:ascii="Times New Roman" w:hAnsi="Times New Roman"/>
                  <w:color w:val="0000FF"/>
                  <w:u w:val="single"/>
                </w:rPr>
                <w:t>c</w:t>
              </w:r>
            </w:hyperlink>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27</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13.04.2024 </w:t>
            </w:r>
          </w:p>
        </w:tc>
        <w:tc>
          <w:tcPr>
            <w:tcW w:w="1957" w:type="dxa"/>
            <w:tcMar>
              <w:top w:w="50" w:type="dxa"/>
              <w:left w:w="100" w:type="dxa"/>
            </w:tcMar>
            <w:vAlign w:val="center"/>
          </w:tcPr>
          <w:p w:rsidR="00F1639B" w:rsidRDefault="00F1639B">
            <w:pPr>
              <w:spacing w:after="0"/>
              <w:ind w:left="135"/>
            </w:pPr>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28</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20.04.2024 </w:t>
            </w:r>
          </w:p>
        </w:tc>
        <w:tc>
          <w:tcPr>
            <w:tcW w:w="1957" w:type="dxa"/>
            <w:tcMar>
              <w:top w:w="50" w:type="dxa"/>
              <w:left w:w="100" w:type="dxa"/>
            </w:tcMar>
            <w:vAlign w:val="center"/>
          </w:tcPr>
          <w:p w:rsidR="00F1639B" w:rsidRDefault="00F1639B">
            <w:pPr>
              <w:spacing w:after="0"/>
              <w:ind w:left="135"/>
            </w:pPr>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29</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27.04.2024 </w:t>
            </w:r>
          </w:p>
        </w:tc>
        <w:tc>
          <w:tcPr>
            <w:tcW w:w="1957" w:type="dxa"/>
            <w:tcMar>
              <w:top w:w="50" w:type="dxa"/>
              <w:left w:w="100" w:type="dxa"/>
            </w:tcMar>
            <w:vAlign w:val="center"/>
          </w:tcPr>
          <w:p w:rsidR="00F1639B" w:rsidRDefault="00F1639B">
            <w:pPr>
              <w:spacing w:after="0"/>
              <w:ind w:left="135"/>
            </w:pPr>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30</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04.05.2024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31</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F1639B">
            <w:pPr>
              <w:spacing w:after="0"/>
              <w:ind w:left="135"/>
              <w:jc w:val="center"/>
            </w:pP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11.05.2024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6192</w:t>
              </w:r>
            </w:hyperlink>
          </w:p>
        </w:tc>
      </w:tr>
      <w:tr w:rsidR="00F1639B">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32</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18.05.2024 </w:t>
            </w:r>
          </w:p>
        </w:tc>
        <w:tc>
          <w:tcPr>
            <w:tcW w:w="1957" w:type="dxa"/>
            <w:tcMar>
              <w:top w:w="50" w:type="dxa"/>
              <w:left w:w="100" w:type="dxa"/>
            </w:tcMar>
            <w:vAlign w:val="center"/>
          </w:tcPr>
          <w:p w:rsidR="00F1639B" w:rsidRDefault="00F1639B">
            <w:pPr>
              <w:spacing w:after="0"/>
              <w:ind w:left="135"/>
            </w:pPr>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33</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F1639B">
            <w:pPr>
              <w:spacing w:after="0"/>
              <w:ind w:left="135"/>
              <w:jc w:val="center"/>
            </w:pP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25.05.2024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644</w:t>
              </w:r>
              <w:r>
                <w:rPr>
                  <w:rFonts w:ascii="Times New Roman" w:hAnsi="Times New Roman"/>
                  <w:color w:val="0000FF"/>
                  <w:u w:val="single"/>
                </w:rPr>
                <w:t>e</w:t>
              </w:r>
            </w:hyperlink>
          </w:p>
        </w:tc>
      </w:tr>
      <w:tr w:rsidR="00F1639B" w:rsidRPr="00C1148E">
        <w:trPr>
          <w:trHeight w:val="144"/>
          <w:tblCellSpacing w:w="20" w:type="nil"/>
        </w:trPr>
        <w:tc>
          <w:tcPr>
            <w:tcW w:w="368" w:type="dxa"/>
            <w:tcMar>
              <w:top w:w="50" w:type="dxa"/>
              <w:left w:w="100" w:type="dxa"/>
            </w:tcMar>
            <w:vAlign w:val="center"/>
          </w:tcPr>
          <w:p w:rsidR="00F1639B" w:rsidRDefault="00671D1B">
            <w:pPr>
              <w:spacing w:after="0"/>
            </w:pPr>
            <w:r>
              <w:rPr>
                <w:rFonts w:ascii="Times New Roman" w:hAnsi="Times New Roman"/>
                <w:color w:val="000000"/>
                <w:sz w:val="24"/>
              </w:rPr>
              <w:t>34</w:t>
            </w:r>
          </w:p>
        </w:tc>
        <w:tc>
          <w:tcPr>
            <w:tcW w:w="3168"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t xml:space="preserve">Мероприятия по предупреждению </w:t>
            </w:r>
            <w:r w:rsidRPr="007A435F">
              <w:rPr>
                <w:rFonts w:ascii="Times New Roman" w:hAnsi="Times New Roman"/>
                <w:color w:val="000000"/>
                <w:sz w:val="24"/>
                <w:lang w:val="ru-RU"/>
              </w:rPr>
              <w:lastRenderedPageBreak/>
              <w:t>и ликвидации чрезвычайных ситуаций</w:t>
            </w:r>
          </w:p>
        </w:tc>
        <w:tc>
          <w:tcPr>
            <w:tcW w:w="814"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1639B" w:rsidRDefault="00F1639B">
            <w:pPr>
              <w:spacing w:after="0"/>
              <w:ind w:left="135"/>
              <w:jc w:val="center"/>
            </w:pPr>
          </w:p>
        </w:tc>
        <w:tc>
          <w:tcPr>
            <w:tcW w:w="1239" w:type="dxa"/>
            <w:tcMar>
              <w:top w:w="50" w:type="dxa"/>
              <w:left w:w="100" w:type="dxa"/>
            </w:tcMar>
            <w:vAlign w:val="center"/>
          </w:tcPr>
          <w:p w:rsidR="00F1639B" w:rsidRDefault="00671D1B">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25.05.2024 </w:t>
            </w:r>
          </w:p>
        </w:tc>
        <w:tc>
          <w:tcPr>
            <w:tcW w:w="1957" w:type="dxa"/>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lastRenderedPageBreak/>
              <w:t xml:space="preserve">Библиотека ЦОК </w:t>
            </w:r>
            <w:hyperlink r:id="rId80">
              <w:r>
                <w:rPr>
                  <w:rFonts w:ascii="Times New Roman" w:hAnsi="Times New Roman"/>
                  <w:color w:val="0000FF"/>
                  <w:u w:val="single"/>
                </w:rPr>
                <w:t>https</w:t>
              </w:r>
              <w:r w:rsidRPr="007A435F">
                <w:rPr>
                  <w:rFonts w:ascii="Times New Roman" w:hAnsi="Times New Roman"/>
                  <w:color w:val="0000FF"/>
                  <w:u w:val="single"/>
                  <w:lang w:val="ru-RU"/>
                </w:rPr>
                <w:t>://</w:t>
              </w:r>
              <w:r>
                <w:rPr>
                  <w:rFonts w:ascii="Times New Roman" w:hAnsi="Times New Roman"/>
                  <w:color w:val="0000FF"/>
                  <w:u w:val="single"/>
                </w:rPr>
                <w:t>m</w:t>
              </w:r>
              <w:r w:rsidRPr="007A435F">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A435F">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A435F">
                <w:rPr>
                  <w:rFonts w:ascii="Times New Roman" w:hAnsi="Times New Roman"/>
                  <w:color w:val="0000FF"/>
                  <w:u w:val="single"/>
                  <w:lang w:val="ru-RU"/>
                </w:rPr>
                <w:t>/</w:t>
              </w:r>
              <w:r>
                <w:rPr>
                  <w:rFonts w:ascii="Times New Roman" w:hAnsi="Times New Roman"/>
                  <w:color w:val="0000FF"/>
                  <w:u w:val="single"/>
                </w:rPr>
                <w:t>f</w:t>
              </w:r>
              <w:r w:rsidRPr="007A435F">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7A435F">
                <w:rPr>
                  <w:rFonts w:ascii="Times New Roman" w:hAnsi="Times New Roman"/>
                  <w:color w:val="0000FF"/>
                  <w:u w:val="single"/>
                  <w:lang w:val="ru-RU"/>
                </w:rPr>
                <w:t>65</w:t>
              </w:r>
              <w:r>
                <w:rPr>
                  <w:rFonts w:ascii="Times New Roman" w:hAnsi="Times New Roman"/>
                  <w:color w:val="0000FF"/>
                  <w:u w:val="single"/>
                </w:rPr>
                <w:t>c</w:t>
              </w:r>
              <w:r w:rsidRPr="007A435F">
                <w:rPr>
                  <w:rFonts w:ascii="Times New Roman" w:hAnsi="Times New Roman"/>
                  <w:color w:val="0000FF"/>
                  <w:u w:val="single"/>
                  <w:lang w:val="ru-RU"/>
                </w:rPr>
                <w:t>0</w:t>
              </w:r>
            </w:hyperlink>
          </w:p>
        </w:tc>
      </w:tr>
      <w:tr w:rsidR="00F1639B">
        <w:trPr>
          <w:trHeight w:val="144"/>
          <w:tblCellSpacing w:w="20" w:type="nil"/>
        </w:trPr>
        <w:tc>
          <w:tcPr>
            <w:tcW w:w="0" w:type="auto"/>
            <w:gridSpan w:val="2"/>
            <w:tcMar>
              <w:top w:w="50" w:type="dxa"/>
              <w:left w:w="100" w:type="dxa"/>
            </w:tcMar>
            <w:vAlign w:val="center"/>
          </w:tcPr>
          <w:p w:rsidR="00F1639B" w:rsidRPr="007A435F" w:rsidRDefault="00671D1B">
            <w:pPr>
              <w:spacing w:after="0"/>
              <w:ind w:left="135"/>
              <w:rPr>
                <w:lang w:val="ru-RU"/>
              </w:rPr>
            </w:pPr>
            <w:r w:rsidRPr="007A435F">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F1639B" w:rsidRDefault="00671D1B">
            <w:pPr>
              <w:spacing w:after="0"/>
              <w:ind w:left="135"/>
              <w:jc w:val="center"/>
            </w:pPr>
            <w:r w:rsidRPr="007A435F">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F1639B" w:rsidRDefault="00671D1B">
            <w:pPr>
              <w:spacing w:after="0"/>
              <w:ind w:left="135"/>
              <w:jc w:val="center"/>
            </w:pPr>
            <w:r>
              <w:rPr>
                <w:rFonts w:ascii="Times New Roman" w:hAnsi="Times New Roman"/>
                <w:color w:val="000000"/>
                <w:sz w:val="24"/>
              </w:rPr>
              <w:t xml:space="preserve"> 32 </w:t>
            </w:r>
          </w:p>
        </w:tc>
        <w:tc>
          <w:tcPr>
            <w:tcW w:w="0" w:type="auto"/>
            <w:gridSpan w:val="2"/>
            <w:tcMar>
              <w:top w:w="50" w:type="dxa"/>
              <w:left w:w="100" w:type="dxa"/>
            </w:tcMar>
            <w:vAlign w:val="center"/>
          </w:tcPr>
          <w:p w:rsidR="00F1639B" w:rsidRDefault="00F1639B"/>
        </w:tc>
      </w:tr>
    </w:tbl>
    <w:p w:rsidR="00F1639B" w:rsidRDefault="00F1639B">
      <w:pPr>
        <w:sectPr w:rsidR="00F1639B">
          <w:pgSz w:w="16383" w:h="11906" w:orient="landscape"/>
          <w:pgMar w:top="1134" w:right="850" w:bottom="1134" w:left="1701" w:header="720" w:footer="720" w:gutter="0"/>
          <w:cols w:space="720"/>
        </w:sectPr>
      </w:pPr>
    </w:p>
    <w:p w:rsidR="00F1639B" w:rsidRDefault="00F1639B">
      <w:pPr>
        <w:sectPr w:rsidR="00F1639B">
          <w:pgSz w:w="16383" w:h="11906" w:orient="landscape"/>
          <w:pgMar w:top="1134" w:right="850" w:bottom="1134" w:left="1701" w:header="720" w:footer="720" w:gutter="0"/>
          <w:cols w:space="720"/>
        </w:sectPr>
      </w:pPr>
    </w:p>
    <w:p w:rsidR="00F1639B" w:rsidRDefault="00671D1B">
      <w:pPr>
        <w:spacing w:after="0"/>
        <w:ind w:left="120"/>
      </w:pPr>
      <w:bookmarkStart w:id="7" w:name="block-8127539"/>
      <w:bookmarkEnd w:id="6"/>
      <w:r>
        <w:rPr>
          <w:rFonts w:ascii="Times New Roman" w:hAnsi="Times New Roman"/>
          <w:b/>
          <w:color w:val="000000"/>
          <w:sz w:val="28"/>
        </w:rPr>
        <w:lastRenderedPageBreak/>
        <w:t>УЧЕБНО-МЕТОДИЧЕСКОЕ ОБЕСПЕЧЕНИЕ ОБРАЗОВАТЕЛЬНОГО ПРОЦЕССА</w:t>
      </w:r>
    </w:p>
    <w:p w:rsidR="00F1639B" w:rsidRDefault="00671D1B">
      <w:pPr>
        <w:spacing w:after="0" w:line="480" w:lineRule="auto"/>
        <w:ind w:left="120"/>
      </w:pPr>
      <w:r>
        <w:rPr>
          <w:rFonts w:ascii="Times New Roman" w:hAnsi="Times New Roman"/>
          <w:b/>
          <w:color w:val="000000"/>
          <w:sz w:val="28"/>
        </w:rPr>
        <w:t>ОБЯЗАТЕЛЬНЫЕ УЧЕБНЫЕ МАТЕРИАЛЫ ДЛЯ УЧЕНИКА</w:t>
      </w:r>
    </w:p>
    <w:p w:rsidR="00F1639B" w:rsidRDefault="00671D1B">
      <w:pPr>
        <w:spacing w:after="0" w:line="480" w:lineRule="auto"/>
        <w:ind w:left="120"/>
      </w:pPr>
      <w:r>
        <w:rPr>
          <w:rFonts w:ascii="Times New Roman" w:hAnsi="Times New Roman"/>
          <w:color w:val="000000"/>
          <w:sz w:val="28"/>
        </w:rPr>
        <w:t>​‌‌​</w:t>
      </w:r>
    </w:p>
    <w:p w:rsidR="00F1639B" w:rsidRDefault="00671D1B">
      <w:pPr>
        <w:spacing w:after="0" w:line="480" w:lineRule="auto"/>
        <w:ind w:left="120"/>
      </w:pPr>
      <w:r>
        <w:rPr>
          <w:rFonts w:ascii="Times New Roman" w:hAnsi="Times New Roman"/>
          <w:color w:val="000000"/>
          <w:sz w:val="28"/>
        </w:rPr>
        <w:t>​‌‌</w:t>
      </w:r>
    </w:p>
    <w:p w:rsidR="00F1639B" w:rsidRDefault="00671D1B">
      <w:pPr>
        <w:spacing w:after="0"/>
        <w:ind w:left="120"/>
      </w:pPr>
      <w:r>
        <w:rPr>
          <w:rFonts w:ascii="Times New Roman" w:hAnsi="Times New Roman"/>
          <w:color w:val="000000"/>
          <w:sz w:val="28"/>
        </w:rPr>
        <w:t>​</w:t>
      </w:r>
    </w:p>
    <w:p w:rsidR="00F1639B" w:rsidRDefault="00671D1B">
      <w:pPr>
        <w:spacing w:after="0" w:line="480" w:lineRule="auto"/>
        <w:ind w:left="120"/>
      </w:pPr>
      <w:r>
        <w:rPr>
          <w:rFonts w:ascii="Times New Roman" w:hAnsi="Times New Roman"/>
          <w:b/>
          <w:color w:val="000000"/>
          <w:sz w:val="28"/>
        </w:rPr>
        <w:t>МЕТОДИЧЕСКИЕ МАТЕРИАЛЫ ДЛЯ УЧИТЕЛЯ</w:t>
      </w:r>
    </w:p>
    <w:p w:rsidR="00F1639B" w:rsidRDefault="00671D1B">
      <w:pPr>
        <w:spacing w:after="0" w:line="480" w:lineRule="auto"/>
        <w:ind w:left="120"/>
      </w:pPr>
      <w:r>
        <w:rPr>
          <w:rFonts w:ascii="Times New Roman" w:hAnsi="Times New Roman"/>
          <w:color w:val="000000"/>
          <w:sz w:val="28"/>
        </w:rPr>
        <w:t>​‌‌​</w:t>
      </w:r>
    </w:p>
    <w:p w:rsidR="00F1639B" w:rsidRDefault="00F1639B">
      <w:pPr>
        <w:spacing w:after="0"/>
        <w:ind w:left="120"/>
      </w:pPr>
    </w:p>
    <w:p w:rsidR="00F1639B" w:rsidRPr="007A435F" w:rsidRDefault="00671D1B">
      <w:pPr>
        <w:spacing w:after="0" w:line="480" w:lineRule="auto"/>
        <w:ind w:left="120"/>
        <w:rPr>
          <w:lang w:val="ru-RU"/>
        </w:rPr>
      </w:pPr>
      <w:r w:rsidRPr="007A435F">
        <w:rPr>
          <w:rFonts w:ascii="Times New Roman" w:hAnsi="Times New Roman"/>
          <w:b/>
          <w:color w:val="000000"/>
          <w:sz w:val="28"/>
          <w:lang w:val="ru-RU"/>
        </w:rPr>
        <w:t>ЦИФРОВЫЕ ОБРАЗОВАТЕЛЬНЫЕ РЕСУРСЫ И РЕСУРСЫ СЕТИ ИНТЕРНЕТ</w:t>
      </w:r>
    </w:p>
    <w:p w:rsidR="00F1639B" w:rsidRDefault="00671D1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F1639B" w:rsidRDefault="00F1639B">
      <w:pPr>
        <w:sectPr w:rsidR="00F1639B">
          <w:pgSz w:w="11906" w:h="16383"/>
          <w:pgMar w:top="1134" w:right="850" w:bottom="1134" w:left="1701" w:header="720" w:footer="720" w:gutter="0"/>
          <w:cols w:space="720"/>
        </w:sectPr>
      </w:pPr>
    </w:p>
    <w:bookmarkEnd w:id="7"/>
    <w:p w:rsidR="00671D1B" w:rsidRDefault="00671D1B"/>
    <w:sectPr w:rsidR="00671D1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F148C7"/>
    <w:multiLevelType w:val="multilevel"/>
    <w:tmpl w:val="81724F9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1639B"/>
    <w:rsid w:val="00671D1B"/>
    <w:rsid w:val="007A435F"/>
    <w:rsid w:val="00C1148E"/>
    <w:rsid w:val="00F163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7A435F"/>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C1148E"/>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1148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746" TargetMode="External"/><Relationship Id="rId39" Type="http://schemas.openxmlformats.org/officeDocument/2006/relationships/hyperlink" Target="https://m.edsoo.ru/f5eb0d96" TargetMode="External"/><Relationship Id="rId21" Type="http://schemas.openxmlformats.org/officeDocument/2006/relationships/hyperlink" Target="https://m.edsoo.ru/7f41b590" TargetMode="External"/><Relationship Id="rId34" Type="http://schemas.openxmlformats.org/officeDocument/2006/relationships/hyperlink" Target="https://m.edsoo.ru/f5eaf78e" TargetMode="External"/><Relationship Id="rId42" Type="http://schemas.openxmlformats.org/officeDocument/2006/relationships/hyperlink" Target="https://m.edsoo.ru/f5eb279a" TargetMode="External"/><Relationship Id="rId47" Type="http://schemas.openxmlformats.org/officeDocument/2006/relationships/hyperlink" Target="https://m.edsoo.ru/f5eb37ee" TargetMode="External"/><Relationship Id="rId50" Type="http://schemas.openxmlformats.org/officeDocument/2006/relationships/hyperlink" Target="https://m.edsoo.ru/f5eb4568" TargetMode="External"/><Relationship Id="rId55" Type="http://schemas.openxmlformats.org/officeDocument/2006/relationships/hyperlink" Target="https://m.edsoo.ru/f5eaf946" TargetMode="External"/><Relationship Id="rId63" Type="http://schemas.openxmlformats.org/officeDocument/2006/relationships/hyperlink" Target="https://m.edsoo.ru/f5eb1ac0" TargetMode="External"/><Relationship Id="rId68" Type="http://schemas.openxmlformats.org/officeDocument/2006/relationships/hyperlink" Target="https://m.edsoo.ru/f5eb3078" TargetMode="External"/><Relationship Id="rId76" Type="http://schemas.openxmlformats.org/officeDocument/2006/relationships/hyperlink" Target="https://m.edsoo.ru/f5eb46da" TargetMode="External"/><Relationship Id="rId7" Type="http://schemas.openxmlformats.org/officeDocument/2006/relationships/hyperlink" Target="https://m.edsoo.ru/7f419506" TargetMode="External"/><Relationship Id="rId71" Type="http://schemas.openxmlformats.org/officeDocument/2006/relationships/hyperlink" Target="https://m.edsoo.ru/f5eb3ca8"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cdf4" TargetMode="External"/><Relationship Id="rId11" Type="http://schemas.openxmlformats.org/officeDocument/2006/relationships/hyperlink" Target="https://m.edsoo.ru/7f419506" TargetMode="External"/><Relationship Id="rId24" Type="http://schemas.openxmlformats.org/officeDocument/2006/relationships/hyperlink" Target="https://m.edsoo.ru/7f41b590" TargetMode="External"/><Relationship Id="rId32" Type="http://schemas.openxmlformats.org/officeDocument/2006/relationships/hyperlink" Target="https://m.edsoo.ru/f5ead68c" TargetMode="External"/><Relationship Id="rId37" Type="http://schemas.openxmlformats.org/officeDocument/2006/relationships/hyperlink" Target="https://m.edsoo.ru/f5eb06f2" TargetMode="External"/><Relationship Id="rId40" Type="http://schemas.openxmlformats.org/officeDocument/2006/relationships/hyperlink" Target="https://m.edsoo.ru/f5eb14e4" TargetMode="External"/><Relationship Id="rId45" Type="http://schemas.openxmlformats.org/officeDocument/2006/relationships/hyperlink" Target="https://m.edsoo.ru/f5eb3384" TargetMode="External"/><Relationship Id="rId53" Type="http://schemas.openxmlformats.org/officeDocument/2006/relationships/hyperlink" Target="https://m.edsoo.ru/f5eb6192" TargetMode="External"/><Relationship Id="rId58" Type="http://schemas.openxmlformats.org/officeDocument/2006/relationships/hyperlink" Target="https://m.edsoo.ru/f5eb0210" TargetMode="External"/><Relationship Id="rId66" Type="http://schemas.openxmlformats.org/officeDocument/2006/relationships/hyperlink" Target="https://m.edsoo.ru/f5eb222c" TargetMode="External"/><Relationship Id="rId74" Type="http://schemas.openxmlformats.org/officeDocument/2006/relationships/hyperlink" Target="https://m.edsoo.ru/f5eb4568" TargetMode="External"/><Relationship Id="rId79" Type="http://schemas.openxmlformats.org/officeDocument/2006/relationships/hyperlink" Target="https://m.edsoo.ru/f5eb644e" TargetMode="External"/><Relationship Id="rId5" Type="http://schemas.openxmlformats.org/officeDocument/2006/relationships/webSettings" Target="webSettings.xml"/><Relationship Id="rId61" Type="http://schemas.openxmlformats.org/officeDocument/2006/relationships/hyperlink" Target="https://m.edsoo.ru/f5eb14e4" TargetMode="External"/><Relationship Id="rId82"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d51a" TargetMode="External"/><Relationship Id="rId44" Type="http://schemas.openxmlformats.org/officeDocument/2006/relationships/hyperlink" Target="https://m.edsoo.ru/f5eb2d94" TargetMode="External"/><Relationship Id="rId52" Type="http://schemas.openxmlformats.org/officeDocument/2006/relationships/hyperlink" Target="https://m.edsoo.ru/f5eb4842" TargetMode="External"/><Relationship Id="rId60" Type="http://schemas.openxmlformats.org/officeDocument/2006/relationships/hyperlink" Target="https://m.edsoo.ru/f5eb0c10" TargetMode="External"/><Relationship Id="rId65" Type="http://schemas.openxmlformats.org/officeDocument/2006/relationships/hyperlink" Target="https://m.edsoo.ru/f5eb209c" TargetMode="External"/><Relationship Id="rId73" Type="http://schemas.openxmlformats.org/officeDocument/2006/relationships/hyperlink" Target="https://m.edsoo.ru/f5eb40ea" TargetMode="External"/><Relationship Id="rId78" Type="http://schemas.openxmlformats.org/officeDocument/2006/relationships/hyperlink" Target="https://m.edsoo.ru/f5eb6192"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9506" TargetMode="External"/><Relationship Id="rId22" Type="http://schemas.openxmlformats.org/officeDocument/2006/relationships/hyperlink" Target="https://m.edsoo.ru/7f41b590" TargetMode="External"/><Relationship Id="rId27" Type="http://schemas.openxmlformats.org/officeDocument/2006/relationships/hyperlink" Target="https://m.edsoo.ru/f5eac8c2" TargetMode="External"/><Relationship Id="rId30" Type="http://schemas.openxmlformats.org/officeDocument/2006/relationships/hyperlink" Target="https://m.edsoo.ru/f5eacf84" TargetMode="External"/><Relationship Id="rId35" Type="http://schemas.openxmlformats.org/officeDocument/2006/relationships/hyperlink" Target="https://m.edsoo.ru/f5eaf946" TargetMode="External"/><Relationship Id="rId43" Type="http://schemas.openxmlformats.org/officeDocument/2006/relationships/hyperlink" Target="https://m.edsoo.ru/f5eb2c0e" TargetMode="External"/><Relationship Id="rId48" Type="http://schemas.openxmlformats.org/officeDocument/2006/relationships/hyperlink" Target="https://m.edsoo.ru/f5eb3ca8" TargetMode="External"/><Relationship Id="rId56" Type="http://schemas.openxmlformats.org/officeDocument/2006/relationships/hyperlink" Target="https://m.edsoo.ru/f5eafef0" TargetMode="External"/><Relationship Id="rId64" Type="http://schemas.openxmlformats.org/officeDocument/2006/relationships/hyperlink" Target="https://m.edsoo.ru/f5eb1da4" TargetMode="External"/><Relationship Id="rId69" Type="http://schemas.openxmlformats.org/officeDocument/2006/relationships/hyperlink" Target="https://m.edsoo.ru/f5eb350a" TargetMode="External"/><Relationship Id="rId77" Type="http://schemas.openxmlformats.org/officeDocument/2006/relationships/hyperlink" Target="https://m.edsoo.ru/f5eb4d4c" TargetMode="External"/><Relationship Id="rId8" Type="http://schemas.openxmlformats.org/officeDocument/2006/relationships/hyperlink" Target="https://m.edsoo.ru/7f419506" TargetMode="External"/><Relationship Id="rId51" Type="http://schemas.openxmlformats.org/officeDocument/2006/relationships/hyperlink" Target="https://m.edsoo.ru/f5eb46da" TargetMode="External"/><Relationship Id="rId72" Type="http://schemas.openxmlformats.org/officeDocument/2006/relationships/hyperlink" Target="https://m.edsoo.ru/f5eb425c" TargetMode="External"/><Relationship Id="rId80" Type="http://schemas.openxmlformats.org/officeDocument/2006/relationships/hyperlink" Target="https://m.edsoo.ru/f5eb65c0" TargetMode="External"/><Relationship Id="rId3" Type="http://schemas.microsoft.com/office/2007/relationships/stylesWithEffects" Target="stylesWithEffect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5d4" TargetMode="External"/><Relationship Id="rId33" Type="http://schemas.openxmlformats.org/officeDocument/2006/relationships/hyperlink" Target="https://m.edsoo.ru/f5eaefa0" TargetMode="External"/><Relationship Id="rId38" Type="http://schemas.openxmlformats.org/officeDocument/2006/relationships/hyperlink" Target="https://m.edsoo.ru/f5eb0a76" TargetMode="External"/><Relationship Id="rId46" Type="http://schemas.openxmlformats.org/officeDocument/2006/relationships/hyperlink" Target="https://m.edsoo.ru/f5eacc82" TargetMode="External"/><Relationship Id="rId59" Type="http://schemas.openxmlformats.org/officeDocument/2006/relationships/hyperlink" Target="https://m.edsoo.ru/f5eb0c10" TargetMode="External"/><Relationship Id="rId67" Type="http://schemas.openxmlformats.org/officeDocument/2006/relationships/hyperlink" Target="https://m.edsoo.ru/f5eb23a8" TargetMode="External"/><Relationship Id="rId20" Type="http://schemas.openxmlformats.org/officeDocument/2006/relationships/hyperlink" Target="https://m.edsoo.ru/7f41b590" TargetMode="External"/><Relationship Id="rId41" Type="http://schemas.openxmlformats.org/officeDocument/2006/relationships/hyperlink" Target="https://m.edsoo.ru/f5eb1da4" TargetMode="External"/><Relationship Id="rId54" Type="http://schemas.openxmlformats.org/officeDocument/2006/relationships/hyperlink" Target="https://m.edsoo.ru/f5eaf78e" TargetMode="External"/><Relationship Id="rId62" Type="http://schemas.openxmlformats.org/officeDocument/2006/relationships/hyperlink" Target="https://m.edsoo.ru/f5eb0efe" TargetMode="External"/><Relationship Id="rId70" Type="http://schemas.openxmlformats.org/officeDocument/2006/relationships/hyperlink" Target="https://m.edsoo.ru/f5eb367c" TargetMode="External"/><Relationship Id="rId75" Type="http://schemas.openxmlformats.org/officeDocument/2006/relationships/hyperlink" Target="https://m.edsoo.ru/f5eb4842"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9506" TargetMode="External"/><Relationship Id="rId23" Type="http://schemas.openxmlformats.org/officeDocument/2006/relationships/hyperlink" Target="https://m.edsoo.ru/7f41b590" TargetMode="External"/><Relationship Id="rId28" Type="http://schemas.openxmlformats.org/officeDocument/2006/relationships/hyperlink" Target="https://m.edsoo.ru/f5eacc82" TargetMode="External"/><Relationship Id="rId36" Type="http://schemas.openxmlformats.org/officeDocument/2006/relationships/hyperlink" Target="https://m.edsoo.ru/f5eb038c" TargetMode="External"/><Relationship Id="rId49" Type="http://schemas.openxmlformats.org/officeDocument/2006/relationships/hyperlink" Target="https://m.edsoo.ru/f5eb3f82" TargetMode="External"/><Relationship Id="rId57" Type="http://schemas.openxmlformats.org/officeDocument/2006/relationships/hyperlink" Target="https://m.edsoo.ru/f5eafd4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39</Pages>
  <Words>9668</Words>
  <Characters>55108</Characters>
  <Application>Microsoft Office Word</Application>
  <DocSecurity>0</DocSecurity>
  <Lines>459</Lines>
  <Paragraphs>129</Paragraphs>
  <ScaleCrop>false</ScaleCrop>
  <Company/>
  <LinksUpToDate>false</LinksUpToDate>
  <CharactersWithSpaces>64647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Виталик Бикмеев</cp:lastModifiedBy>
  <cp:revision>3</cp:revision>
  <dcterms:created xsi:type="dcterms:W3CDTF">2023-10-26T18:13:00Z</dcterms:created>
  <dcterms:modified xsi:type="dcterms:W3CDTF">2023-10-27T10:29:00Z</dcterms:modified>
</cp:coreProperties>
</file>